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7E755" w14:textId="77777777" w:rsidR="00A50503" w:rsidRDefault="00A50503" w:rsidP="004334ED">
      <w:pPr>
        <w:rPr>
          <w:rFonts w:eastAsiaTheme="minorEastAsia" w:cs="Arial"/>
          <w:b/>
          <w:sz w:val="2"/>
          <w:lang w:val="en-US" w:eastAsia="ja-JP"/>
        </w:rPr>
      </w:pPr>
      <w:bookmarkStart w:id="0" w:name="_GoBack"/>
      <w:bookmarkEnd w:id="0"/>
    </w:p>
    <w:p w14:paraId="29829E58" w14:textId="77777777" w:rsidR="00EB78D6" w:rsidRDefault="00220E69" w:rsidP="004334ED">
      <w:pPr>
        <w:rPr>
          <w:rFonts w:eastAsiaTheme="minorEastAsia" w:cs="Arial"/>
          <w:b/>
          <w:sz w:val="32"/>
          <w:szCs w:val="32"/>
          <w:lang w:val="en-US" w:eastAsia="ja-JP"/>
        </w:rPr>
      </w:pPr>
      <w:r>
        <w:rPr>
          <w:rFonts w:eastAsiaTheme="minorEastAsia" w:cs="Arial"/>
          <w:b/>
          <w:sz w:val="32"/>
          <w:szCs w:val="32"/>
          <w:lang w:val="en-US" w:eastAsia="ja-JP"/>
        </w:rPr>
        <w:t>GDPR consent checklist</w:t>
      </w:r>
    </w:p>
    <w:p w14:paraId="1301501E" w14:textId="64A8EE70" w:rsidR="00592A8B" w:rsidRDefault="00326BA7" w:rsidP="000001EE">
      <w:pPr>
        <w:rPr>
          <w:lang w:val="en-US" w:eastAsia="ja-JP"/>
        </w:rPr>
      </w:pPr>
      <w:r>
        <w:rPr>
          <w:lang w:val="en-US" w:eastAsia="ja-JP"/>
        </w:rPr>
        <w:t xml:space="preserve">Under the GDPR, there are six lawful bases for processing data, one of which is consent </w:t>
      </w:r>
      <w:r w:rsidR="00D412EE">
        <w:rPr>
          <w:rFonts w:ascii="Courier New" w:hAnsi="Courier New" w:cs="Courier New"/>
          <w:lang w:val="en-US" w:eastAsia="ja-JP"/>
        </w:rPr>
        <w:t>–</w:t>
      </w:r>
      <w:r>
        <w:rPr>
          <w:lang w:val="en-US" w:eastAsia="ja-JP"/>
        </w:rPr>
        <w:t xml:space="preserve"> at least one of these must apply whenever personal data is processed.</w:t>
      </w:r>
    </w:p>
    <w:p w14:paraId="346B4094" w14:textId="6641CED4" w:rsidR="000001EE" w:rsidRDefault="00326BA7" w:rsidP="000001EE">
      <w:pPr>
        <w:rPr>
          <w:lang w:val="en-US" w:eastAsia="ja-JP"/>
        </w:rPr>
      </w:pPr>
      <w:r>
        <w:rPr>
          <w:lang w:val="en-US" w:eastAsia="ja-JP"/>
        </w:rPr>
        <w:t>The GDPR sets a high standard for consent</w:t>
      </w:r>
      <w:r w:rsidR="00592A8B">
        <w:rPr>
          <w:lang w:val="en-US" w:eastAsia="ja-JP"/>
        </w:rPr>
        <w:t>:</w:t>
      </w:r>
    </w:p>
    <w:p w14:paraId="119931A7" w14:textId="77777777" w:rsidR="00592A8B" w:rsidRPr="006F4588" w:rsidRDefault="00592A8B" w:rsidP="00592A8B">
      <w:pPr>
        <w:pStyle w:val="ListParagraph"/>
        <w:numPr>
          <w:ilvl w:val="0"/>
          <w:numId w:val="36"/>
        </w:numPr>
        <w:rPr>
          <w:rFonts w:ascii="Arial" w:hAnsi="Arial" w:cs="Arial"/>
          <w:lang w:val="en-US" w:eastAsia="ja-JP"/>
        </w:rPr>
      </w:pPr>
      <w:r w:rsidRPr="006F4588">
        <w:rPr>
          <w:rFonts w:ascii="Arial" w:hAnsi="Arial" w:cs="Arial"/>
          <w:lang w:val="en-US" w:eastAsia="ja-JP"/>
        </w:rPr>
        <w:t>An indication of consent must be unambiguous and involve a clear, positive opt-in.</w:t>
      </w:r>
    </w:p>
    <w:p w14:paraId="3D129CE0" w14:textId="77777777" w:rsidR="00592A8B" w:rsidRPr="006F4588" w:rsidRDefault="00592A8B" w:rsidP="00592A8B">
      <w:pPr>
        <w:pStyle w:val="ListParagraph"/>
        <w:numPr>
          <w:ilvl w:val="0"/>
          <w:numId w:val="36"/>
        </w:numPr>
        <w:rPr>
          <w:rFonts w:ascii="Arial" w:hAnsi="Arial" w:cs="Arial"/>
          <w:lang w:val="en-US" w:eastAsia="ja-JP"/>
        </w:rPr>
      </w:pPr>
      <w:r w:rsidRPr="006F4588">
        <w:rPr>
          <w:rFonts w:ascii="Arial" w:hAnsi="Arial" w:cs="Arial"/>
          <w:lang w:val="en-US" w:eastAsia="ja-JP"/>
        </w:rPr>
        <w:t>Pre-ti</w:t>
      </w:r>
      <w:r w:rsidR="006F4588" w:rsidRPr="006F4588">
        <w:rPr>
          <w:rFonts w:ascii="Arial" w:hAnsi="Arial" w:cs="Arial"/>
          <w:lang w:val="en-US" w:eastAsia="ja-JP"/>
        </w:rPr>
        <w:t>cked boxes are banned.</w:t>
      </w:r>
    </w:p>
    <w:p w14:paraId="0E19029D" w14:textId="77777777" w:rsidR="006F4588" w:rsidRPr="006F4588" w:rsidRDefault="006F4588" w:rsidP="00592A8B">
      <w:pPr>
        <w:pStyle w:val="ListParagraph"/>
        <w:numPr>
          <w:ilvl w:val="0"/>
          <w:numId w:val="36"/>
        </w:numPr>
        <w:rPr>
          <w:rFonts w:ascii="Arial" w:hAnsi="Arial" w:cs="Arial"/>
          <w:lang w:val="en-US" w:eastAsia="ja-JP"/>
        </w:rPr>
      </w:pPr>
      <w:r w:rsidRPr="006F4588">
        <w:rPr>
          <w:rFonts w:ascii="Arial" w:hAnsi="Arial" w:cs="Arial"/>
          <w:lang w:val="en-US" w:eastAsia="ja-JP"/>
        </w:rPr>
        <w:t>Individual consent options must be available for distinct processing operations.</w:t>
      </w:r>
    </w:p>
    <w:p w14:paraId="7085EE37" w14:textId="77777777" w:rsidR="006F4588" w:rsidRPr="006F4588" w:rsidRDefault="006F4588" w:rsidP="00592A8B">
      <w:pPr>
        <w:pStyle w:val="ListParagraph"/>
        <w:numPr>
          <w:ilvl w:val="0"/>
          <w:numId w:val="36"/>
        </w:numPr>
        <w:rPr>
          <w:rFonts w:ascii="Arial" w:hAnsi="Arial" w:cs="Arial"/>
          <w:lang w:val="en-US" w:eastAsia="ja-JP"/>
        </w:rPr>
      </w:pPr>
      <w:r w:rsidRPr="006F4588">
        <w:rPr>
          <w:rFonts w:ascii="Arial" w:hAnsi="Arial" w:cs="Arial"/>
          <w:lang w:val="en-US" w:eastAsia="ja-JP"/>
        </w:rPr>
        <w:t>Consent should be separate from other terms and conditions.</w:t>
      </w:r>
    </w:p>
    <w:p w14:paraId="5D10A220" w14:textId="77777777" w:rsidR="006F4588" w:rsidRPr="006F4588" w:rsidRDefault="006F4588" w:rsidP="00592A8B">
      <w:pPr>
        <w:pStyle w:val="ListParagraph"/>
        <w:numPr>
          <w:ilvl w:val="0"/>
          <w:numId w:val="36"/>
        </w:numPr>
        <w:rPr>
          <w:rFonts w:ascii="Arial" w:hAnsi="Arial" w:cs="Arial"/>
          <w:lang w:val="en-US" w:eastAsia="ja-JP"/>
        </w:rPr>
      </w:pPr>
      <w:r w:rsidRPr="006F4588">
        <w:rPr>
          <w:rFonts w:ascii="Arial" w:hAnsi="Arial" w:cs="Arial"/>
          <w:lang w:val="en-US" w:eastAsia="ja-JP"/>
        </w:rPr>
        <w:t>Schools must keep clear records to demonstrate consent.</w:t>
      </w:r>
    </w:p>
    <w:p w14:paraId="62288010" w14:textId="77777777" w:rsidR="006F4588" w:rsidRPr="006F4588" w:rsidRDefault="006F4588" w:rsidP="00592A8B">
      <w:pPr>
        <w:pStyle w:val="ListParagraph"/>
        <w:numPr>
          <w:ilvl w:val="0"/>
          <w:numId w:val="36"/>
        </w:numPr>
        <w:rPr>
          <w:rFonts w:ascii="Arial" w:hAnsi="Arial" w:cs="Arial"/>
          <w:lang w:val="en-US" w:eastAsia="ja-JP"/>
        </w:rPr>
      </w:pPr>
      <w:r w:rsidRPr="006F4588">
        <w:rPr>
          <w:rFonts w:ascii="Arial" w:hAnsi="Arial" w:cs="Arial"/>
          <w:lang w:val="en-US" w:eastAsia="ja-JP"/>
        </w:rPr>
        <w:t>Individuals have specific rights to withdraw consent, and they must be informed of this and the easy ways to do this at any time.</w:t>
      </w:r>
    </w:p>
    <w:p w14:paraId="46C5C8DE" w14:textId="0AA34B6F" w:rsidR="006F4588" w:rsidRPr="006F4588" w:rsidRDefault="006F4588" w:rsidP="00592A8B">
      <w:pPr>
        <w:pStyle w:val="ListParagraph"/>
        <w:numPr>
          <w:ilvl w:val="0"/>
          <w:numId w:val="36"/>
        </w:numPr>
        <w:rPr>
          <w:rFonts w:ascii="Arial" w:hAnsi="Arial" w:cs="Arial"/>
          <w:lang w:val="en-US" w:eastAsia="ja-JP"/>
        </w:rPr>
      </w:pPr>
      <w:r w:rsidRPr="006F4588">
        <w:rPr>
          <w:rFonts w:ascii="Arial" w:hAnsi="Arial" w:cs="Arial"/>
          <w:lang w:val="en-US" w:eastAsia="ja-JP"/>
        </w:rPr>
        <w:t>Existing consent and consent mechanisms need to be reviewed to ensure they meet the GDPR standard.</w:t>
      </w:r>
    </w:p>
    <w:p w14:paraId="2CB7CB6F" w14:textId="0326E8A3" w:rsidR="000001EE" w:rsidRDefault="006F4588" w:rsidP="000001EE">
      <w:pPr>
        <w:rPr>
          <w:lang w:val="en-US" w:eastAsia="ja-JP"/>
        </w:rPr>
      </w:pPr>
      <w:r>
        <w:rPr>
          <w:lang w:val="en-US" w:eastAsia="ja-JP"/>
        </w:rPr>
        <w:t xml:space="preserve">This checklist can be used to ensure that consent is properly obtained for processes for which schools may require data, </w:t>
      </w:r>
      <w:r w:rsidR="00326BA7">
        <w:rPr>
          <w:lang w:val="en-US" w:eastAsia="ja-JP"/>
        </w:rPr>
        <w:t>for example, when requesting consent from parents to allow their child to be photographed or recorded at school</w:t>
      </w:r>
      <w:r w:rsidR="007A1875">
        <w:rPr>
          <w:lang w:val="en-US" w:eastAsia="ja-JP"/>
        </w:rPr>
        <w:t xml:space="preserve">. Wherever the </w:t>
      </w:r>
      <w:r w:rsidR="006A5D80">
        <w:rPr>
          <w:lang w:val="en-US" w:eastAsia="ja-JP"/>
        </w:rPr>
        <w:t>school uses</w:t>
      </w:r>
      <w:r w:rsidR="007A1875">
        <w:rPr>
          <w:lang w:val="en-US" w:eastAsia="ja-JP"/>
        </w:rPr>
        <w:t xml:space="preserve"> a method</w:t>
      </w:r>
      <w:r>
        <w:rPr>
          <w:lang w:val="en-US" w:eastAsia="ja-JP"/>
        </w:rPr>
        <w:t xml:space="preserve"> of obtaining consent</w:t>
      </w:r>
      <w:r w:rsidR="00946816">
        <w:rPr>
          <w:lang w:val="en-US" w:eastAsia="ja-JP"/>
        </w:rPr>
        <w:t xml:space="preserve"> for data processing, whether</w:t>
      </w:r>
      <w:r>
        <w:rPr>
          <w:lang w:val="en-US" w:eastAsia="ja-JP"/>
        </w:rPr>
        <w:t xml:space="preserve"> from staff, parents or pupils, it should be reviewed in line with this checklist to confirm it is compliant with the GDPR.</w:t>
      </w:r>
    </w:p>
    <w:p w14:paraId="2204328C" w14:textId="71D98167" w:rsidR="00425FED" w:rsidRDefault="006F4588" w:rsidP="000001EE">
      <w:pPr>
        <w:rPr>
          <w:lang w:val="en-US" w:eastAsia="ja-JP"/>
        </w:rPr>
      </w:pPr>
      <w:r>
        <w:rPr>
          <w:lang w:val="en-US" w:eastAsia="ja-JP"/>
        </w:rPr>
        <w:t xml:space="preserve">Work through the checklist and fill in the check boxes as appropriate, </w:t>
      </w:r>
      <w:r w:rsidR="00D96063">
        <w:rPr>
          <w:lang w:val="en-US" w:eastAsia="ja-JP"/>
        </w:rPr>
        <w:t>ensuring you take note of any further action that may be required.</w:t>
      </w:r>
    </w:p>
    <w:p w14:paraId="40464295" w14:textId="77777777" w:rsidR="00425FED" w:rsidRDefault="00425FED">
      <w:pPr>
        <w:rPr>
          <w:lang w:val="en-US" w:eastAsia="ja-JP"/>
        </w:rPr>
      </w:pPr>
      <w:r>
        <w:rPr>
          <w:lang w:val="en-US" w:eastAsia="ja-JP"/>
        </w:rPr>
        <w:br w:type="page"/>
      </w:r>
    </w:p>
    <w:tbl>
      <w:tblPr>
        <w:tblStyle w:val="TableGrid"/>
        <w:tblW w:w="0" w:type="auto"/>
        <w:tblLook w:val="04A0" w:firstRow="1" w:lastRow="0" w:firstColumn="1" w:lastColumn="0" w:noHBand="0" w:noVBand="1"/>
      </w:tblPr>
      <w:tblGrid>
        <w:gridCol w:w="5688"/>
        <w:gridCol w:w="984"/>
        <w:gridCol w:w="981"/>
        <w:gridCol w:w="6295"/>
      </w:tblGrid>
      <w:tr w:rsidR="000001EE" w14:paraId="515584A5" w14:textId="77777777" w:rsidTr="00953222">
        <w:trPr>
          <w:trHeight w:val="602"/>
        </w:trPr>
        <w:tc>
          <w:tcPr>
            <w:tcW w:w="5778" w:type="dxa"/>
            <w:shd w:val="clear" w:color="auto" w:fill="347186"/>
            <w:vAlign w:val="center"/>
          </w:tcPr>
          <w:p w14:paraId="1789716D" w14:textId="43C270CA" w:rsidR="000001EE" w:rsidRPr="00236E74" w:rsidRDefault="00AB64F6" w:rsidP="00D16CC7">
            <w:pPr>
              <w:jc w:val="center"/>
              <w:rPr>
                <w:rFonts w:cs="Arial"/>
                <w:b/>
                <w:lang w:val="en-US" w:eastAsia="ja-JP"/>
              </w:rPr>
            </w:pPr>
            <w:r w:rsidRPr="00AB64F6">
              <w:rPr>
                <w:rFonts w:cs="Arial"/>
                <w:b/>
                <w:color w:val="FFFFFF" w:themeColor="background1"/>
                <w:lang w:val="en-US" w:eastAsia="ja-JP"/>
              </w:rPr>
              <w:lastRenderedPageBreak/>
              <w:t xml:space="preserve">The following </w:t>
            </w:r>
            <w:r>
              <w:rPr>
                <w:rFonts w:cs="Arial"/>
                <w:b/>
                <w:color w:val="FFFFFF" w:themeColor="background1"/>
                <w:lang w:val="en-US" w:eastAsia="ja-JP"/>
              </w:rPr>
              <w:t>has been</w:t>
            </w:r>
            <w:r w:rsidR="00D16CC7" w:rsidRPr="00953222">
              <w:rPr>
                <w:rFonts w:cs="Arial"/>
                <w:b/>
                <w:color w:val="FFFFFF" w:themeColor="background1"/>
                <w:lang w:val="en-US" w:eastAsia="ja-JP"/>
              </w:rPr>
              <w:t xml:space="preserve"> taken into consideration:</w:t>
            </w:r>
          </w:p>
        </w:tc>
        <w:tc>
          <w:tcPr>
            <w:tcW w:w="1985" w:type="dxa"/>
            <w:gridSpan w:val="2"/>
            <w:shd w:val="clear" w:color="auto" w:fill="347186"/>
            <w:vAlign w:val="center"/>
          </w:tcPr>
          <w:p w14:paraId="0ED12C1B" w14:textId="56FE33EB" w:rsidR="000001EE" w:rsidRPr="00236E74" w:rsidRDefault="00455B01" w:rsidP="000001EE">
            <w:pPr>
              <w:jc w:val="center"/>
              <w:rPr>
                <w:rFonts w:cs="Arial"/>
                <w:b/>
                <w:lang w:val="en-US" w:eastAsia="ja-JP"/>
              </w:rPr>
            </w:pPr>
            <w:r w:rsidRPr="00953222">
              <w:rPr>
                <w:rFonts w:cs="Arial"/>
                <w:b/>
                <w:color w:val="FFFFFF" w:themeColor="background1"/>
                <w:lang w:val="en-US" w:eastAsia="ja-JP"/>
              </w:rPr>
              <w:t>Yes/</w:t>
            </w:r>
            <w:r w:rsidR="00953222">
              <w:rPr>
                <w:rFonts w:cs="Arial"/>
                <w:b/>
                <w:color w:val="FFFFFF" w:themeColor="background1"/>
                <w:lang w:val="en-US" w:eastAsia="ja-JP"/>
              </w:rPr>
              <w:t>N</w:t>
            </w:r>
            <w:r w:rsidRPr="00953222">
              <w:rPr>
                <w:rFonts w:cs="Arial"/>
                <w:b/>
                <w:color w:val="FFFFFF" w:themeColor="background1"/>
                <w:lang w:val="en-US" w:eastAsia="ja-JP"/>
              </w:rPr>
              <w:t>o</w:t>
            </w:r>
            <w:r w:rsidR="00953222">
              <w:rPr>
                <w:rFonts w:cs="Arial"/>
                <w:b/>
                <w:color w:val="FFFFFF" w:themeColor="background1"/>
                <w:lang w:val="en-US" w:eastAsia="ja-JP"/>
              </w:rPr>
              <w:t>?</w:t>
            </w:r>
          </w:p>
        </w:tc>
        <w:tc>
          <w:tcPr>
            <w:tcW w:w="6411" w:type="dxa"/>
            <w:shd w:val="clear" w:color="auto" w:fill="347186"/>
            <w:vAlign w:val="center"/>
          </w:tcPr>
          <w:p w14:paraId="0995C28E" w14:textId="77777777" w:rsidR="000001EE" w:rsidRPr="00236E74" w:rsidRDefault="00236E74" w:rsidP="00236E74">
            <w:pPr>
              <w:jc w:val="center"/>
              <w:rPr>
                <w:rFonts w:cs="Arial"/>
                <w:b/>
                <w:lang w:val="en-US" w:eastAsia="ja-JP"/>
              </w:rPr>
            </w:pPr>
            <w:r w:rsidRPr="00953222">
              <w:rPr>
                <w:rFonts w:cs="Arial"/>
                <w:b/>
                <w:color w:val="FFFFFF" w:themeColor="background1"/>
                <w:lang w:val="en-US" w:eastAsia="ja-JP"/>
              </w:rPr>
              <w:t>Further a</w:t>
            </w:r>
            <w:r w:rsidR="00C56C99" w:rsidRPr="00953222">
              <w:rPr>
                <w:rFonts w:cs="Arial"/>
                <w:b/>
                <w:color w:val="FFFFFF" w:themeColor="background1"/>
                <w:lang w:val="en-US" w:eastAsia="ja-JP"/>
              </w:rPr>
              <w:t>ction required</w:t>
            </w:r>
          </w:p>
        </w:tc>
      </w:tr>
      <w:tr w:rsidR="00326BA7" w14:paraId="6E30CC44" w14:textId="77777777" w:rsidTr="00953222">
        <w:trPr>
          <w:trHeight w:val="602"/>
        </w:trPr>
        <w:tc>
          <w:tcPr>
            <w:tcW w:w="14174" w:type="dxa"/>
            <w:gridSpan w:val="4"/>
            <w:shd w:val="clear" w:color="auto" w:fill="347186"/>
            <w:vAlign w:val="center"/>
          </w:tcPr>
          <w:p w14:paraId="117C7212" w14:textId="4557D7ED" w:rsidR="00326BA7" w:rsidRPr="00326BA7" w:rsidRDefault="00326BA7" w:rsidP="00236E74">
            <w:pPr>
              <w:jc w:val="center"/>
              <w:rPr>
                <w:rFonts w:cs="Arial"/>
                <w:b/>
                <w:lang w:val="en-US" w:eastAsia="ja-JP"/>
              </w:rPr>
            </w:pPr>
            <w:r w:rsidRPr="00953222">
              <w:rPr>
                <w:rFonts w:cs="Arial"/>
                <w:b/>
                <w:color w:val="FFFFFF" w:themeColor="background1"/>
                <w:lang w:val="en-US" w:eastAsia="ja-JP"/>
              </w:rPr>
              <w:t>Asking for consent</w:t>
            </w:r>
          </w:p>
        </w:tc>
      </w:tr>
      <w:tr w:rsidR="000001EE" w14:paraId="5F67715B" w14:textId="77777777" w:rsidTr="004576D3">
        <w:trPr>
          <w:trHeight w:val="696"/>
        </w:trPr>
        <w:tc>
          <w:tcPr>
            <w:tcW w:w="5778" w:type="dxa"/>
            <w:shd w:val="clear" w:color="auto" w:fill="FFFFFF" w:themeFill="background1"/>
            <w:vAlign w:val="center"/>
          </w:tcPr>
          <w:p w14:paraId="58CE9D95" w14:textId="7AD64434" w:rsidR="000001EE" w:rsidRPr="000001EE" w:rsidRDefault="00C56C99" w:rsidP="00C347BA">
            <w:pPr>
              <w:jc w:val="both"/>
              <w:rPr>
                <w:rFonts w:cs="Arial"/>
                <w:lang w:val="en-US" w:eastAsia="ja-JP"/>
              </w:rPr>
            </w:pPr>
            <w:r>
              <w:rPr>
                <w:rFonts w:cs="Arial"/>
                <w:lang w:val="en-US" w:eastAsia="ja-JP"/>
              </w:rPr>
              <w:t xml:space="preserve">The </w:t>
            </w:r>
            <w:r w:rsidR="00CC349D">
              <w:rPr>
                <w:rFonts w:cs="Arial"/>
                <w:lang w:val="en-US" w:eastAsia="ja-JP"/>
              </w:rPr>
              <w:t>school has checked that consent</w:t>
            </w:r>
            <w:r>
              <w:rPr>
                <w:rFonts w:cs="Arial"/>
                <w:lang w:val="en-US" w:eastAsia="ja-JP"/>
              </w:rPr>
              <w:t xml:space="preserve"> is the most appropriate lawful basis for processing</w:t>
            </w:r>
            <w:r w:rsidR="0017271A">
              <w:rPr>
                <w:rFonts w:cs="Arial"/>
                <w:lang w:val="en-US" w:eastAsia="ja-JP"/>
              </w:rPr>
              <w:t xml:space="preserve"> the data</w:t>
            </w:r>
            <w:r>
              <w:rPr>
                <w:rFonts w:cs="Arial"/>
                <w:lang w:val="en-US" w:eastAsia="ja-JP"/>
              </w:rPr>
              <w:t>.</w:t>
            </w:r>
          </w:p>
        </w:tc>
        <w:tc>
          <w:tcPr>
            <w:tcW w:w="993" w:type="dxa"/>
            <w:vAlign w:val="center"/>
          </w:tcPr>
          <w:p w14:paraId="09804FB3" w14:textId="0CA1CD25" w:rsidR="000001EE" w:rsidRPr="000001EE" w:rsidRDefault="000001EE" w:rsidP="000001EE">
            <w:pPr>
              <w:rPr>
                <w:rFonts w:cs="Arial"/>
                <w:lang w:val="en-US" w:eastAsia="ja-JP"/>
              </w:rPr>
            </w:pPr>
            <w:r>
              <w:rPr>
                <w:rFonts w:cs="Arial"/>
                <w:lang w:val="en-US" w:eastAsia="ja-JP"/>
              </w:rPr>
              <w:t xml:space="preserve">Yes </w:t>
            </w:r>
            <w:sdt>
              <w:sdtPr>
                <w:rPr>
                  <w:rFonts w:cs="Arial"/>
                  <w:lang w:val="en-US" w:eastAsia="ja-JP"/>
                </w:rPr>
                <w:id w:val="1851676975"/>
                <w14:checkbox>
                  <w14:checked w14:val="1"/>
                  <w14:checkedState w14:val="2612" w14:font="MS Gothic"/>
                  <w14:uncheckedState w14:val="2610" w14:font="MS Gothic"/>
                </w14:checkbox>
              </w:sdtPr>
              <w:sdtEndPr/>
              <w:sdtContent>
                <w:r w:rsidR="008B3BA0">
                  <w:rPr>
                    <w:rFonts w:ascii="MS Gothic" w:eastAsia="MS Gothic" w:hAnsi="MS Gothic" w:cs="Arial" w:hint="eastAsia"/>
                    <w:lang w:val="en-US" w:eastAsia="ja-JP"/>
                  </w:rPr>
                  <w:t>☒</w:t>
                </w:r>
              </w:sdtContent>
            </w:sdt>
          </w:p>
        </w:tc>
        <w:tc>
          <w:tcPr>
            <w:tcW w:w="992" w:type="dxa"/>
            <w:vAlign w:val="center"/>
          </w:tcPr>
          <w:p w14:paraId="1A7E2F17" w14:textId="77777777" w:rsidR="000001EE" w:rsidRPr="000001EE" w:rsidRDefault="000001EE" w:rsidP="000001EE">
            <w:pPr>
              <w:rPr>
                <w:rFonts w:cs="Arial"/>
                <w:lang w:val="en-US" w:eastAsia="ja-JP"/>
              </w:rPr>
            </w:pPr>
            <w:r>
              <w:rPr>
                <w:rFonts w:cs="Arial"/>
                <w:lang w:val="en-US" w:eastAsia="ja-JP"/>
              </w:rPr>
              <w:t xml:space="preserve">No </w:t>
            </w:r>
            <w:sdt>
              <w:sdtPr>
                <w:rPr>
                  <w:rFonts w:cs="Arial"/>
                  <w:lang w:val="en-US" w:eastAsia="ja-JP"/>
                </w:rPr>
                <w:id w:val="-985546431"/>
                <w14:checkbox>
                  <w14:checked w14:val="0"/>
                  <w14:checkedState w14:val="2612" w14:font="MS Gothic"/>
                  <w14:uncheckedState w14:val="2610" w14:font="MS Gothic"/>
                </w14:checkbox>
              </w:sdtPr>
              <w:sdtEndPr/>
              <w:sdtContent>
                <w:r w:rsidR="00C56C99">
                  <w:rPr>
                    <w:rFonts w:ascii="MS Gothic" w:eastAsia="MS Gothic" w:hAnsi="MS Gothic" w:cs="Arial" w:hint="eastAsia"/>
                    <w:lang w:val="en-US" w:eastAsia="ja-JP"/>
                  </w:rPr>
                  <w:t>☐</w:t>
                </w:r>
              </w:sdtContent>
            </w:sdt>
          </w:p>
        </w:tc>
        <w:tc>
          <w:tcPr>
            <w:tcW w:w="6411" w:type="dxa"/>
            <w:vAlign w:val="center"/>
          </w:tcPr>
          <w:p w14:paraId="75E14D82" w14:textId="77777777" w:rsidR="000001EE" w:rsidRPr="008B3BA0" w:rsidRDefault="00C56C99" w:rsidP="000001EE">
            <w:pPr>
              <w:rPr>
                <w:rFonts w:cs="Arial"/>
                <w:color w:val="FFD006"/>
                <w:lang w:val="en-US" w:eastAsia="ja-JP"/>
              </w:rPr>
            </w:pPr>
            <w:r w:rsidRPr="008B3BA0">
              <w:rPr>
                <w:rFonts w:cs="Arial"/>
                <w:lang w:val="en-US" w:eastAsia="ja-JP"/>
              </w:rPr>
              <w:t>No further action needed.</w:t>
            </w:r>
          </w:p>
        </w:tc>
      </w:tr>
      <w:tr w:rsidR="000001EE" w14:paraId="2F4B5E5D" w14:textId="77777777" w:rsidTr="004576D3">
        <w:trPr>
          <w:trHeight w:val="705"/>
        </w:trPr>
        <w:tc>
          <w:tcPr>
            <w:tcW w:w="5778" w:type="dxa"/>
            <w:shd w:val="clear" w:color="auto" w:fill="D9D9D9" w:themeFill="background1" w:themeFillShade="D9"/>
            <w:vAlign w:val="center"/>
          </w:tcPr>
          <w:p w14:paraId="1E749716" w14:textId="77777777" w:rsidR="000001EE" w:rsidRPr="000001EE" w:rsidRDefault="00C56C99" w:rsidP="00C347BA">
            <w:pPr>
              <w:jc w:val="both"/>
              <w:rPr>
                <w:rFonts w:cs="Arial"/>
                <w:lang w:val="en-US" w:eastAsia="ja-JP"/>
              </w:rPr>
            </w:pPr>
            <w:r>
              <w:rPr>
                <w:rFonts w:cs="Arial"/>
                <w:lang w:val="en-US" w:eastAsia="ja-JP"/>
              </w:rPr>
              <w:t xml:space="preserve">The consent </w:t>
            </w:r>
            <w:r w:rsidR="003F4BAE">
              <w:rPr>
                <w:rFonts w:cs="Arial"/>
                <w:lang w:val="en-US" w:eastAsia="ja-JP"/>
              </w:rPr>
              <w:t>request is obvious and separate</w:t>
            </w:r>
            <w:r>
              <w:rPr>
                <w:rFonts w:cs="Arial"/>
                <w:lang w:val="en-US" w:eastAsia="ja-JP"/>
              </w:rPr>
              <w:t xml:space="preserve"> from any terms and conditions.</w:t>
            </w:r>
          </w:p>
        </w:tc>
        <w:tc>
          <w:tcPr>
            <w:tcW w:w="993" w:type="dxa"/>
            <w:vAlign w:val="center"/>
          </w:tcPr>
          <w:p w14:paraId="79D4F776" w14:textId="63744313" w:rsidR="000001EE" w:rsidRPr="000001EE" w:rsidRDefault="008C62CA" w:rsidP="000001EE">
            <w:pPr>
              <w:rPr>
                <w:rFonts w:cs="Arial"/>
                <w:lang w:val="en-US" w:eastAsia="ja-JP"/>
              </w:rPr>
            </w:pPr>
            <w:r>
              <w:rPr>
                <w:rFonts w:cs="Arial"/>
                <w:lang w:val="en-US" w:eastAsia="ja-JP"/>
              </w:rPr>
              <w:t xml:space="preserve">Yes </w:t>
            </w:r>
            <w:sdt>
              <w:sdtPr>
                <w:rPr>
                  <w:rFonts w:cs="Arial"/>
                  <w:lang w:val="en-US" w:eastAsia="ja-JP"/>
                </w:rPr>
                <w:id w:val="-139737466"/>
                <w14:checkbox>
                  <w14:checked w14:val="1"/>
                  <w14:checkedState w14:val="2612" w14:font="MS Gothic"/>
                  <w14:uncheckedState w14:val="2610" w14:font="MS Gothic"/>
                </w14:checkbox>
              </w:sdtPr>
              <w:sdtEndPr/>
              <w:sdtContent>
                <w:r w:rsidR="008B3BA0">
                  <w:rPr>
                    <w:rFonts w:ascii="MS Gothic" w:eastAsia="MS Gothic" w:hAnsi="MS Gothic" w:cs="Arial" w:hint="eastAsia"/>
                    <w:lang w:val="en-US" w:eastAsia="ja-JP"/>
                  </w:rPr>
                  <w:t>☒</w:t>
                </w:r>
              </w:sdtContent>
            </w:sdt>
          </w:p>
        </w:tc>
        <w:tc>
          <w:tcPr>
            <w:tcW w:w="992" w:type="dxa"/>
            <w:vAlign w:val="center"/>
          </w:tcPr>
          <w:p w14:paraId="7A266D37" w14:textId="77777777" w:rsidR="000001EE" w:rsidRPr="000001EE" w:rsidRDefault="008C62CA" w:rsidP="000001EE">
            <w:pPr>
              <w:rPr>
                <w:rFonts w:cs="Arial"/>
                <w:lang w:val="en-US" w:eastAsia="ja-JP"/>
              </w:rPr>
            </w:pPr>
            <w:r>
              <w:rPr>
                <w:rFonts w:cs="Arial"/>
                <w:lang w:val="en-US" w:eastAsia="ja-JP"/>
              </w:rPr>
              <w:t xml:space="preserve">No </w:t>
            </w:r>
            <w:sdt>
              <w:sdtPr>
                <w:rPr>
                  <w:rFonts w:cs="Arial"/>
                  <w:lang w:val="en-US" w:eastAsia="ja-JP"/>
                </w:rPr>
                <w:id w:val="-1593696440"/>
                <w14:checkbox>
                  <w14:checked w14:val="0"/>
                  <w14:checkedState w14:val="2612" w14:font="MS Gothic"/>
                  <w14:uncheckedState w14:val="2610" w14:font="MS Gothic"/>
                </w14:checkbox>
              </w:sdtPr>
              <w:sdtEndPr/>
              <w:sdtContent>
                <w:r>
                  <w:rPr>
                    <w:rFonts w:ascii="MS Gothic" w:eastAsia="MS Gothic" w:hAnsi="MS Gothic" w:cs="Arial" w:hint="eastAsia"/>
                    <w:lang w:val="en-US" w:eastAsia="ja-JP"/>
                  </w:rPr>
                  <w:t>☐</w:t>
                </w:r>
              </w:sdtContent>
            </w:sdt>
          </w:p>
        </w:tc>
        <w:tc>
          <w:tcPr>
            <w:tcW w:w="6411" w:type="dxa"/>
            <w:vAlign w:val="center"/>
          </w:tcPr>
          <w:p w14:paraId="2F38C0DB" w14:textId="1EDFF4A6" w:rsidR="000001EE" w:rsidRPr="000001EE" w:rsidRDefault="008B3BA0" w:rsidP="000001EE">
            <w:pPr>
              <w:rPr>
                <w:rFonts w:cs="Arial"/>
                <w:lang w:val="en-US" w:eastAsia="ja-JP"/>
              </w:rPr>
            </w:pPr>
            <w:r>
              <w:rPr>
                <w:rFonts w:cs="Arial"/>
                <w:lang w:val="en-US" w:eastAsia="ja-JP"/>
              </w:rPr>
              <w:t>Consents to be checked once returned.</w:t>
            </w:r>
          </w:p>
        </w:tc>
      </w:tr>
      <w:tr w:rsidR="000001EE" w14:paraId="27263A9B" w14:textId="77777777" w:rsidTr="004576D3">
        <w:trPr>
          <w:trHeight w:val="559"/>
        </w:trPr>
        <w:tc>
          <w:tcPr>
            <w:tcW w:w="5778" w:type="dxa"/>
            <w:shd w:val="clear" w:color="auto" w:fill="FFFFFF" w:themeFill="background1"/>
            <w:vAlign w:val="center"/>
          </w:tcPr>
          <w:p w14:paraId="796FD03A" w14:textId="77777777" w:rsidR="000001EE" w:rsidRPr="000001EE" w:rsidRDefault="00F574BC" w:rsidP="00C347BA">
            <w:pPr>
              <w:jc w:val="both"/>
              <w:rPr>
                <w:rFonts w:cs="Arial"/>
                <w:lang w:val="en-US" w:eastAsia="ja-JP"/>
              </w:rPr>
            </w:pPr>
            <w:r>
              <w:rPr>
                <w:rFonts w:cs="Arial"/>
                <w:lang w:val="en-US" w:eastAsia="ja-JP"/>
              </w:rPr>
              <w:t>Individuals</w:t>
            </w:r>
            <w:r w:rsidR="00C56C99">
              <w:rPr>
                <w:rFonts w:cs="Arial"/>
                <w:lang w:val="en-US" w:eastAsia="ja-JP"/>
              </w:rPr>
              <w:t xml:space="preserve"> have been asked to positively opt-in. </w:t>
            </w:r>
          </w:p>
        </w:tc>
        <w:tc>
          <w:tcPr>
            <w:tcW w:w="993" w:type="dxa"/>
            <w:vAlign w:val="center"/>
          </w:tcPr>
          <w:p w14:paraId="519434FC" w14:textId="2E36621E" w:rsidR="000001EE" w:rsidRPr="000001EE" w:rsidRDefault="008C62CA" w:rsidP="000001EE">
            <w:pPr>
              <w:rPr>
                <w:rFonts w:cs="Arial"/>
                <w:lang w:val="en-US" w:eastAsia="ja-JP"/>
              </w:rPr>
            </w:pPr>
            <w:r>
              <w:rPr>
                <w:rFonts w:cs="Arial"/>
                <w:lang w:val="en-US" w:eastAsia="ja-JP"/>
              </w:rPr>
              <w:t xml:space="preserve">Yes </w:t>
            </w:r>
            <w:sdt>
              <w:sdtPr>
                <w:rPr>
                  <w:rFonts w:cs="Arial"/>
                  <w:lang w:val="en-US" w:eastAsia="ja-JP"/>
                </w:rPr>
                <w:id w:val="2077228455"/>
                <w14:checkbox>
                  <w14:checked w14:val="1"/>
                  <w14:checkedState w14:val="2612" w14:font="MS Gothic"/>
                  <w14:uncheckedState w14:val="2610" w14:font="MS Gothic"/>
                </w14:checkbox>
              </w:sdtPr>
              <w:sdtEndPr/>
              <w:sdtContent>
                <w:r w:rsidR="008B3BA0">
                  <w:rPr>
                    <w:rFonts w:ascii="MS Gothic" w:eastAsia="MS Gothic" w:hAnsi="MS Gothic" w:cs="Arial" w:hint="eastAsia"/>
                    <w:lang w:val="en-US" w:eastAsia="ja-JP"/>
                  </w:rPr>
                  <w:t>☒</w:t>
                </w:r>
              </w:sdtContent>
            </w:sdt>
          </w:p>
        </w:tc>
        <w:tc>
          <w:tcPr>
            <w:tcW w:w="992" w:type="dxa"/>
            <w:vAlign w:val="center"/>
          </w:tcPr>
          <w:p w14:paraId="3DC18163" w14:textId="77777777" w:rsidR="000001EE" w:rsidRPr="000001EE" w:rsidRDefault="008C62CA" w:rsidP="000001EE">
            <w:pPr>
              <w:rPr>
                <w:rFonts w:cs="Arial"/>
                <w:lang w:val="en-US" w:eastAsia="ja-JP"/>
              </w:rPr>
            </w:pPr>
            <w:r>
              <w:rPr>
                <w:rFonts w:cs="Arial"/>
                <w:lang w:val="en-US" w:eastAsia="ja-JP"/>
              </w:rPr>
              <w:t xml:space="preserve">No </w:t>
            </w:r>
            <w:sdt>
              <w:sdtPr>
                <w:rPr>
                  <w:rFonts w:cs="Arial"/>
                  <w:lang w:val="en-US" w:eastAsia="ja-JP"/>
                </w:rPr>
                <w:id w:val="1685861110"/>
                <w14:checkbox>
                  <w14:checked w14:val="0"/>
                  <w14:checkedState w14:val="2612" w14:font="MS Gothic"/>
                  <w14:uncheckedState w14:val="2610" w14:font="MS Gothic"/>
                </w14:checkbox>
              </w:sdtPr>
              <w:sdtEndPr/>
              <w:sdtContent>
                <w:r>
                  <w:rPr>
                    <w:rFonts w:ascii="MS Gothic" w:eastAsia="MS Gothic" w:hAnsi="MS Gothic" w:cs="Arial" w:hint="eastAsia"/>
                    <w:lang w:val="en-US" w:eastAsia="ja-JP"/>
                  </w:rPr>
                  <w:t>☐</w:t>
                </w:r>
              </w:sdtContent>
            </w:sdt>
          </w:p>
        </w:tc>
        <w:tc>
          <w:tcPr>
            <w:tcW w:w="6411" w:type="dxa"/>
            <w:vAlign w:val="center"/>
          </w:tcPr>
          <w:p w14:paraId="438D84A3" w14:textId="395D404B" w:rsidR="000001EE" w:rsidRPr="000001EE" w:rsidRDefault="008B3BA0" w:rsidP="000001EE">
            <w:pPr>
              <w:rPr>
                <w:rFonts w:cs="Arial"/>
                <w:lang w:val="en-US" w:eastAsia="ja-JP"/>
              </w:rPr>
            </w:pPr>
            <w:r>
              <w:rPr>
                <w:rFonts w:cs="Arial"/>
                <w:lang w:val="en-US" w:eastAsia="ja-JP"/>
              </w:rPr>
              <w:t>Consents to be checked once returned.</w:t>
            </w:r>
          </w:p>
        </w:tc>
      </w:tr>
      <w:tr w:rsidR="000001EE" w14:paraId="2FF693B7" w14:textId="77777777" w:rsidTr="004576D3">
        <w:trPr>
          <w:trHeight w:val="709"/>
        </w:trPr>
        <w:tc>
          <w:tcPr>
            <w:tcW w:w="5778" w:type="dxa"/>
            <w:shd w:val="clear" w:color="auto" w:fill="D9D9D9" w:themeFill="background1" w:themeFillShade="D9"/>
            <w:vAlign w:val="center"/>
          </w:tcPr>
          <w:p w14:paraId="00A31A8A" w14:textId="77777777" w:rsidR="000001EE" w:rsidRPr="000001EE" w:rsidRDefault="00C56C99" w:rsidP="00C347BA">
            <w:pPr>
              <w:jc w:val="both"/>
              <w:rPr>
                <w:rFonts w:cs="Arial"/>
                <w:lang w:val="en-US" w:eastAsia="ja-JP"/>
              </w:rPr>
            </w:pPr>
            <w:r>
              <w:rPr>
                <w:rFonts w:cs="Arial"/>
                <w:lang w:val="en-US" w:eastAsia="ja-JP"/>
              </w:rPr>
              <w:t>The consent form did not use pre-ticked boxes or other type of default consent.</w:t>
            </w:r>
          </w:p>
        </w:tc>
        <w:tc>
          <w:tcPr>
            <w:tcW w:w="993" w:type="dxa"/>
            <w:vAlign w:val="center"/>
          </w:tcPr>
          <w:p w14:paraId="0C3DC587" w14:textId="5D673C05" w:rsidR="000001EE" w:rsidRPr="000001EE" w:rsidRDefault="008C62CA" w:rsidP="000001EE">
            <w:pPr>
              <w:rPr>
                <w:rFonts w:cs="Arial"/>
                <w:lang w:val="en-US" w:eastAsia="ja-JP"/>
              </w:rPr>
            </w:pPr>
            <w:r>
              <w:rPr>
                <w:rFonts w:cs="Arial"/>
                <w:lang w:val="en-US" w:eastAsia="ja-JP"/>
              </w:rPr>
              <w:t xml:space="preserve">Yes </w:t>
            </w:r>
            <w:sdt>
              <w:sdtPr>
                <w:rPr>
                  <w:rFonts w:cs="Arial"/>
                  <w:lang w:val="en-US" w:eastAsia="ja-JP"/>
                </w:rPr>
                <w:id w:val="1599906139"/>
                <w14:checkbox>
                  <w14:checked w14:val="1"/>
                  <w14:checkedState w14:val="2612" w14:font="MS Gothic"/>
                  <w14:uncheckedState w14:val="2610" w14:font="MS Gothic"/>
                </w14:checkbox>
              </w:sdtPr>
              <w:sdtEndPr/>
              <w:sdtContent>
                <w:r w:rsidR="008B3BA0">
                  <w:rPr>
                    <w:rFonts w:ascii="MS Gothic" w:eastAsia="MS Gothic" w:hAnsi="MS Gothic" w:cs="Arial" w:hint="eastAsia"/>
                    <w:lang w:val="en-US" w:eastAsia="ja-JP"/>
                  </w:rPr>
                  <w:t>☒</w:t>
                </w:r>
              </w:sdtContent>
            </w:sdt>
          </w:p>
        </w:tc>
        <w:tc>
          <w:tcPr>
            <w:tcW w:w="992" w:type="dxa"/>
            <w:vAlign w:val="center"/>
          </w:tcPr>
          <w:p w14:paraId="38CF71A9" w14:textId="77777777" w:rsidR="000001EE" w:rsidRPr="000001EE" w:rsidRDefault="008C62CA" w:rsidP="000001EE">
            <w:pPr>
              <w:rPr>
                <w:rFonts w:cs="Arial"/>
                <w:lang w:val="en-US" w:eastAsia="ja-JP"/>
              </w:rPr>
            </w:pPr>
            <w:r>
              <w:rPr>
                <w:rFonts w:cs="Arial"/>
                <w:lang w:val="en-US" w:eastAsia="ja-JP"/>
              </w:rPr>
              <w:t xml:space="preserve">No </w:t>
            </w:r>
            <w:sdt>
              <w:sdtPr>
                <w:rPr>
                  <w:rFonts w:cs="Arial"/>
                  <w:lang w:val="en-US" w:eastAsia="ja-JP"/>
                </w:rPr>
                <w:id w:val="1525666285"/>
                <w14:checkbox>
                  <w14:checked w14:val="0"/>
                  <w14:checkedState w14:val="2612" w14:font="MS Gothic"/>
                  <w14:uncheckedState w14:val="2610" w14:font="MS Gothic"/>
                </w14:checkbox>
              </w:sdtPr>
              <w:sdtEndPr/>
              <w:sdtContent>
                <w:r>
                  <w:rPr>
                    <w:rFonts w:ascii="MS Gothic" w:eastAsia="MS Gothic" w:hAnsi="MS Gothic" w:cs="Arial" w:hint="eastAsia"/>
                    <w:lang w:val="en-US" w:eastAsia="ja-JP"/>
                  </w:rPr>
                  <w:t>☐</w:t>
                </w:r>
              </w:sdtContent>
            </w:sdt>
          </w:p>
        </w:tc>
        <w:tc>
          <w:tcPr>
            <w:tcW w:w="6411" w:type="dxa"/>
            <w:vAlign w:val="center"/>
          </w:tcPr>
          <w:p w14:paraId="0948266B" w14:textId="27737359" w:rsidR="000001EE" w:rsidRPr="000001EE" w:rsidRDefault="008B3BA0" w:rsidP="000001EE">
            <w:pPr>
              <w:rPr>
                <w:rFonts w:cs="Arial"/>
                <w:lang w:val="en-US" w:eastAsia="ja-JP"/>
              </w:rPr>
            </w:pPr>
            <w:r>
              <w:rPr>
                <w:rFonts w:cs="Arial"/>
                <w:lang w:val="en-US" w:eastAsia="ja-JP"/>
              </w:rPr>
              <w:t>No further action needed.</w:t>
            </w:r>
          </w:p>
        </w:tc>
      </w:tr>
      <w:tr w:rsidR="000001EE" w14:paraId="4DA010B4" w14:textId="77777777" w:rsidTr="004576D3">
        <w:trPr>
          <w:trHeight w:val="684"/>
        </w:trPr>
        <w:tc>
          <w:tcPr>
            <w:tcW w:w="5778" w:type="dxa"/>
            <w:shd w:val="clear" w:color="auto" w:fill="FFFFFF" w:themeFill="background1"/>
            <w:vAlign w:val="center"/>
          </w:tcPr>
          <w:p w14:paraId="218D99D7" w14:textId="77777777" w:rsidR="000001EE" w:rsidRPr="000001EE" w:rsidRDefault="00C56C99" w:rsidP="00953222">
            <w:pPr>
              <w:rPr>
                <w:rFonts w:cs="Arial"/>
                <w:lang w:val="en-US" w:eastAsia="ja-JP"/>
              </w:rPr>
            </w:pPr>
            <w:r>
              <w:rPr>
                <w:rFonts w:cs="Arial"/>
                <w:lang w:val="en-US" w:eastAsia="ja-JP"/>
              </w:rPr>
              <w:t>The language used was clear, plain and easy to understand.</w:t>
            </w:r>
          </w:p>
        </w:tc>
        <w:tc>
          <w:tcPr>
            <w:tcW w:w="993" w:type="dxa"/>
            <w:vAlign w:val="center"/>
          </w:tcPr>
          <w:p w14:paraId="50539616" w14:textId="2A2D2798" w:rsidR="000001EE" w:rsidRPr="000001EE" w:rsidRDefault="008C62CA" w:rsidP="000001EE">
            <w:pPr>
              <w:rPr>
                <w:rFonts w:cs="Arial"/>
                <w:lang w:val="en-US" w:eastAsia="ja-JP"/>
              </w:rPr>
            </w:pPr>
            <w:r>
              <w:rPr>
                <w:rFonts w:cs="Arial"/>
                <w:lang w:val="en-US" w:eastAsia="ja-JP"/>
              </w:rPr>
              <w:t xml:space="preserve">Yes </w:t>
            </w:r>
            <w:sdt>
              <w:sdtPr>
                <w:rPr>
                  <w:rFonts w:cs="Arial"/>
                  <w:lang w:val="en-US" w:eastAsia="ja-JP"/>
                </w:rPr>
                <w:id w:val="-1890483918"/>
                <w14:checkbox>
                  <w14:checked w14:val="1"/>
                  <w14:checkedState w14:val="2612" w14:font="MS Gothic"/>
                  <w14:uncheckedState w14:val="2610" w14:font="MS Gothic"/>
                </w14:checkbox>
              </w:sdtPr>
              <w:sdtEndPr/>
              <w:sdtContent>
                <w:r w:rsidR="008B3BA0">
                  <w:rPr>
                    <w:rFonts w:ascii="MS Gothic" w:eastAsia="MS Gothic" w:hAnsi="MS Gothic" w:cs="Arial" w:hint="eastAsia"/>
                    <w:lang w:val="en-US" w:eastAsia="ja-JP"/>
                  </w:rPr>
                  <w:t>☒</w:t>
                </w:r>
              </w:sdtContent>
            </w:sdt>
          </w:p>
        </w:tc>
        <w:tc>
          <w:tcPr>
            <w:tcW w:w="992" w:type="dxa"/>
            <w:vAlign w:val="center"/>
          </w:tcPr>
          <w:p w14:paraId="31B1A0AF" w14:textId="77777777" w:rsidR="000001EE" w:rsidRPr="000001EE" w:rsidRDefault="008C62CA" w:rsidP="000001EE">
            <w:pPr>
              <w:rPr>
                <w:rFonts w:cs="Arial"/>
                <w:lang w:val="en-US" w:eastAsia="ja-JP"/>
              </w:rPr>
            </w:pPr>
            <w:r>
              <w:rPr>
                <w:rFonts w:cs="Arial"/>
                <w:lang w:val="en-US" w:eastAsia="ja-JP"/>
              </w:rPr>
              <w:t xml:space="preserve">No </w:t>
            </w:r>
            <w:sdt>
              <w:sdtPr>
                <w:rPr>
                  <w:rFonts w:cs="Arial"/>
                  <w:lang w:val="en-US" w:eastAsia="ja-JP"/>
                </w:rPr>
                <w:id w:val="-738018761"/>
                <w14:checkbox>
                  <w14:checked w14:val="0"/>
                  <w14:checkedState w14:val="2612" w14:font="MS Gothic"/>
                  <w14:uncheckedState w14:val="2610" w14:font="MS Gothic"/>
                </w14:checkbox>
              </w:sdtPr>
              <w:sdtEndPr/>
              <w:sdtContent>
                <w:r>
                  <w:rPr>
                    <w:rFonts w:ascii="MS Gothic" w:eastAsia="MS Gothic" w:hAnsi="MS Gothic" w:cs="Arial" w:hint="eastAsia"/>
                    <w:lang w:val="en-US" w:eastAsia="ja-JP"/>
                  </w:rPr>
                  <w:t>☐</w:t>
                </w:r>
              </w:sdtContent>
            </w:sdt>
          </w:p>
        </w:tc>
        <w:tc>
          <w:tcPr>
            <w:tcW w:w="6411" w:type="dxa"/>
            <w:vAlign w:val="center"/>
          </w:tcPr>
          <w:p w14:paraId="066E397C" w14:textId="0B175F37" w:rsidR="000001EE" w:rsidRPr="000001EE" w:rsidRDefault="008B3BA0" w:rsidP="000001EE">
            <w:pPr>
              <w:rPr>
                <w:rFonts w:cs="Arial"/>
                <w:lang w:val="en-US" w:eastAsia="ja-JP"/>
              </w:rPr>
            </w:pPr>
            <w:r>
              <w:rPr>
                <w:rFonts w:cs="Arial"/>
                <w:lang w:val="en-US" w:eastAsia="ja-JP"/>
              </w:rPr>
              <w:t>Check EAL parents access with a view to providing in alternative home language.</w:t>
            </w:r>
          </w:p>
        </w:tc>
      </w:tr>
      <w:tr w:rsidR="000001EE" w14:paraId="75FEFA1B" w14:textId="77777777" w:rsidTr="004576D3">
        <w:trPr>
          <w:trHeight w:val="694"/>
        </w:trPr>
        <w:tc>
          <w:tcPr>
            <w:tcW w:w="5778" w:type="dxa"/>
            <w:shd w:val="clear" w:color="auto" w:fill="D9D9D9" w:themeFill="background1" w:themeFillShade="D9"/>
            <w:vAlign w:val="center"/>
          </w:tcPr>
          <w:p w14:paraId="10ADAE3F" w14:textId="77777777" w:rsidR="000001EE" w:rsidRPr="000001EE" w:rsidRDefault="00F574BC" w:rsidP="00C347BA">
            <w:pPr>
              <w:jc w:val="both"/>
              <w:rPr>
                <w:rFonts w:cs="Arial"/>
                <w:lang w:val="en-US" w:eastAsia="ja-JP"/>
              </w:rPr>
            </w:pPr>
            <w:r>
              <w:rPr>
                <w:rFonts w:cs="Arial"/>
                <w:lang w:val="en-US" w:eastAsia="ja-JP"/>
              </w:rPr>
              <w:t>Individuals</w:t>
            </w:r>
            <w:r w:rsidR="00C56C99">
              <w:rPr>
                <w:rFonts w:cs="Arial"/>
                <w:lang w:val="en-US" w:eastAsia="ja-JP"/>
              </w:rPr>
              <w:t xml:space="preserve"> have been told why the school needs their data and how it will be processed.</w:t>
            </w:r>
          </w:p>
        </w:tc>
        <w:tc>
          <w:tcPr>
            <w:tcW w:w="993" w:type="dxa"/>
            <w:vAlign w:val="center"/>
          </w:tcPr>
          <w:p w14:paraId="72026D18" w14:textId="4C0B79CB" w:rsidR="000001EE" w:rsidRPr="000001EE" w:rsidRDefault="008C62CA" w:rsidP="000001EE">
            <w:pPr>
              <w:rPr>
                <w:rFonts w:cs="Arial"/>
                <w:lang w:val="en-US" w:eastAsia="ja-JP"/>
              </w:rPr>
            </w:pPr>
            <w:r>
              <w:rPr>
                <w:rFonts w:cs="Arial"/>
                <w:lang w:val="en-US" w:eastAsia="ja-JP"/>
              </w:rPr>
              <w:t xml:space="preserve">Yes </w:t>
            </w:r>
            <w:sdt>
              <w:sdtPr>
                <w:rPr>
                  <w:rFonts w:cs="Arial"/>
                  <w:lang w:val="en-US" w:eastAsia="ja-JP"/>
                </w:rPr>
                <w:id w:val="-993728379"/>
                <w14:checkbox>
                  <w14:checked w14:val="1"/>
                  <w14:checkedState w14:val="2612" w14:font="MS Gothic"/>
                  <w14:uncheckedState w14:val="2610" w14:font="MS Gothic"/>
                </w14:checkbox>
              </w:sdtPr>
              <w:sdtEndPr/>
              <w:sdtContent>
                <w:r w:rsidR="008B3BA0">
                  <w:rPr>
                    <w:rFonts w:ascii="MS Gothic" w:eastAsia="MS Gothic" w:hAnsi="MS Gothic" w:cs="Arial" w:hint="eastAsia"/>
                    <w:lang w:val="en-US" w:eastAsia="ja-JP"/>
                  </w:rPr>
                  <w:t>☒</w:t>
                </w:r>
              </w:sdtContent>
            </w:sdt>
          </w:p>
        </w:tc>
        <w:tc>
          <w:tcPr>
            <w:tcW w:w="992" w:type="dxa"/>
            <w:vAlign w:val="center"/>
          </w:tcPr>
          <w:p w14:paraId="62201320" w14:textId="77777777" w:rsidR="000001EE" w:rsidRPr="000001EE" w:rsidRDefault="008C62CA" w:rsidP="000001EE">
            <w:pPr>
              <w:rPr>
                <w:rFonts w:cs="Arial"/>
                <w:lang w:val="en-US" w:eastAsia="ja-JP"/>
              </w:rPr>
            </w:pPr>
            <w:r>
              <w:rPr>
                <w:rFonts w:cs="Arial"/>
                <w:lang w:val="en-US" w:eastAsia="ja-JP"/>
              </w:rPr>
              <w:t xml:space="preserve">No </w:t>
            </w:r>
            <w:sdt>
              <w:sdtPr>
                <w:rPr>
                  <w:rFonts w:cs="Arial"/>
                  <w:lang w:val="en-US" w:eastAsia="ja-JP"/>
                </w:rPr>
                <w:id w:val="598600264"/>
                <w14:checkbox>
                  <w14:checked w14:val="0"/>
                  <w14:checkedState w14:val="2612" w14:font="MS Gothic"/>
                  <w14:uncheckedState w14:val="2610" w14:font="MS Gothic"/>
                </w14:checkbox>
              </w:sdtPr>
              <w:sdtEndPr/>
              <w:sdtContent>
                <w:r>
                  <w:rPr>
                    <w:rFonts w:ascii="MS Gothic" w:eastAsia="MS Gothic" w:hAnsi="MS Gothic" w:cs="Arial" w:hint="eastAsia"/>
                    <w:lang w:val="en-US" w:eastAsia="ja-JP"/>
                  </w:rPr>
                  <w:t>☐</w:t>
                </w:r>
              </w:sdtContent>
            </w:sdt>
          </w:p>
        </w:tc>
        <w:tc>
          <w:tcPr>
            <w:tcW w:w="6411" w:type="dxa"/>
            <w:vAlign w:val="center"/>
          </w:tcPr>
          <w:p w14:paraId="038A9190" w14:textId="1C1B8701" w:rsidR="000001EE" w:rsidRPr="000001EE" w:rsidRDefault="008B3BA0" w:rsidP="000001EE">
            <w:pPr>
              <w:rPr>
                <w:rFonts w:cs="Arial"/>
                <w:lang w:val="en-US" w:eastAsia="ja-JP"/>
              </w:rPr>
            </w:pPr>
            <w:r>
              <w:rPr>
                <w:rFonts w:cs="Arial"/>
                <w:lang w:val="en-US" w:eastAsia="ja-JP"/>
              </w:rPr>
              <w:t>No further action needed.</w:t>
            </w:r>
          </w:p>
        </w:tc>
      </w:tr>
      <w:tr w:rsidR="000001EE" w14:paraId="191DCAA6" w14:textId="77777777" w:rsidTr="004576D3">
        <w:trPr>
          <w:trHeight w:val="702"/>
        </w:trPr>
        <w:tc>
          <w:tcPr>
            <w:tcW w:w="5778" w:type="dxa"/>
            <w:shd w:val="clear" w:color="auto" w:fill="FFFFFF" w:themeFill="background1"/>
            <w:vAlign w:val="center"/>
          </w:tcPr>
          <w:p w14:paraId="51CDD1DF" w14:textId="77777777" w:rsidR="000001EE" w:rsidRPr="000001EE" w:rsidRDefault="008C62CA" w:rsidP="00C347BA">
            <w:pPr>
              <w:jc w:val="both"/>
              <w:rPr>
                <w:rFonts w:cs="Arial"/>
                <w:lang w:val="en-US" w:eastAsia="ja-JP"/>
              </w:rPr>
            </w:pPr>
            <w:r>
              <w:rPr>
                <w:rFonts w:cs="Arial"/>
                <w:lang w:val="en-US" w:eastAsia="ja-JP"/>
              </w:rPr>
              <w:t>Options to consent separately to different purposes and types of processing are provided.</w:t>
            </w:r>
          </w:p>
        </w:tc>
        <w:tc>
          <w:tcPr>
            <w:tcW w:w="993" w:type="dxa"/>
            <w:vAlign w:val="center"/>
          </w:tcPr>
          <w:p w14:paraId="5FF93FC9" w14:textId="3AD47456" w:rsidR="000001EE" w:rsidRPr="000001EE" w:rsidRDefault="00A04A7F" w:rsidP="000001EE">
            <w:pPr>
              <w:rPr>
                <w:rFonts w:cs="Arial"/>
                <w:lang w:val="en-US" w:eastAsia="ja-JP"/>
              </w:rPr>
            </w:pPr>
            <w:r>
              <w:rPr>
                <w:rFonts w:cs="Arial"/>
                <w:lang w:val="en-US" w:eastAsia="ja-JP"/>
              </w:rPr>
              <w:t xml:space="preserve">Yes </w:t>
            </w:r>
            <w:sdt>
              <w:sdtPr>
                <w:rPr>
                  <w:rFonts w:cs="Arial"/>
                  <w:lang w:val="en-US" w:eastAsia="ja-JP"/>
                </w:rPr>
                <w:id w:val="204143886"/>
                <w14:checkbox>
                  <w14:checked w14:val="1"/>
                  <w14:checkedState w14:val="2612" w14:font="MS Gothic"/>
                  <w14:uncheckedState w14:val="2610" w14:font="MS Gothic"/>
                </w14:checkbox>
              </w:sdtPr>
              <w:sdtEndPr/>
              <w:sdtContent>
                <w:r w:rsidR="008B3BA0">
                  <w:rPr>
                    <w:rFonts w:ascii="MS Gothic" w:eastAsia="MS Gothic" w:hAnsi="MS Gothic" w:cs="Arial" w:hint="eastAsia"/>
                    <w:lang w:val="en-US" w:eastAsia="ja-JP"/>
                  </w:rPr>
                  <w:t>☒</w:t>
                </w:r>
              </w:sdtContent>
            </w:sdt>
          </w:p>
        </w:tc>
        <w:tc>
          <w:tcPr>
            <w:tcW w:w="992" w:type="dxa"/>
            <w:vAlign w:val="center"/>
          </w:tcPr>
          <w:p w14:paraId="7810F1CF" w14:textId="77777777" w:rsidR="000001EE" w:rsidRPr="000001EE" w:rsidRDefault="00A04A7F" w:rsidP="000001EE">
            <w:pPr>
              <w:rPr>
                <w:rFonts w:cs="Arial"/>
                <w:lang w:val="en-US" w:eastAsia="ja-JP"/>
              </w:rPr>
            </w:pPr>
            <w:r>
              <w:rPr>
                <w:rFonts w:cs="Arial"/>
                <w:lang w:val="en-US" w:eastAsia="ja-JP"/>
              </w:rPr>
              <w:t xml:space="preserve">No </w:t>
            </w:r>
            <w:sdt>
              <w:sdtPr>
                <w:rPr>
                  <w:rFonts w:cs="Arial"/>
                  <w:lang w:val="en-US" w:eastAsia="ja-JP"/>
                </w:rPr>
                <w:id w:val="-391815216"/>
                <w14:checkbox>
                  <w14:checked w14:val="0"/>
                  <w14:checkedState w14:val="2612" w14:font="MS Gothic"/>
                  <w14:uncheckedState w14:val="2610" w14:font="MS Gothic"/>
                </w14:checkbox>
              </w:sdtPr>
              <w:sdtEndPr/>
              <w:sdtContent>
                <w:r>
                  <w:rPr>
                    <w:rFonts w:ascii="MS Gothic" w:eastAsia="MS Gothic" w:hAnsi="MS Gothic" w:cs="Arial" w:hint="eastAsia"/>
                    <w:lang w:val="en-US" w:eastAsia="ja-JP"/>
                  </w:rPr>
                  <w:t>☐</w:t>
                </w:r>
              </w:sdtContent>
            </w:sdt>
          </w:p>
        </w:tc>
        <w:tc>
          <w:tcPr>
            <w:tcW w:w="6411" w:type="dxa"/>
            <w:vAlign w:val="center"/>
          </w:tcPr>
          <w:p w14:paraId="3D1992B4" w14:textId="2B50EE62" w:rsidR="000001EE" w:rsidRPr="000001EE" w:rsidRDefault="008B3BA0" w:rsidP="000001EE">
            <w:pPr>
              <w:rPr>
                <w:rFonts w:cs="Arial"/>
                <w:lang w:val="en-US" w:eastAsia="ja-JP"/>
              </w:rPr>
            </w:pPr>
            <w:r w:rsidRPr="008B3BA0">
              <w:rPr>
                <w:rFonts w:cs="Arial"/>
                <w:lang w:val="en-US" w:eastAsia="ja-JP"/>
              </w:rPr>
              <w:t>No further action needed.</w:t>
            </w:r>
          </w:p>
        </w:tc>
      </w:tr>
      <w:tr w:rsidR="00F574BC" w14:paraId="428247D4" w14:textId="77777777" w:rsidTr="004576D3">
        <w:trPr>
          <w:trHeight w:val="1133"/>
        </w:trPr>
        <w:tc>
          <w:tcPr>
            <w:tcW w:w="5778" w:type="dxa"/>
            <w:shd w:val="clear" w:color="auto" w:fill="D9D9D9" w:themeFill="background1" w:themeFillShade="D9"/>
            <w:vAlign w:val="center"/>
          </w:tcPr>
          <w:p w14:paraId="26F4122E" w14:textId="77777777" w:rsidR="00F574BC" w:rsidRDefault="00BA7A75" w:rsidP="00C347BA">
            <w:pPr>
              <w:jc w:val="both"/>
              <w:rPr>
                <w:rFonts w:cs="Arial"/>
                <w:lang w:val="en-US" w:eastAsia="ja-JP"/>
              </w:rPr>
            </w:pPr>
            <w:r>
              <w:rPr>
                <w:rFonts w:cs="Arial"/>
                <w:lang w:val="en-US" w:eastAsia="ja-JP"/>
              </w:rPr>
              <w:t>The school was named on the consent form and i</w:t>
            </w:r>
            <w:r w:rsidR="00F574BC">
              <w:rPr>
                <w:rFonts w:cs="Arial"/>
                <w:lang w:val="en-US" w:eastAsia="ja-JP"/>
              </w:rPr>
              <w:t xml:space="preserve">ndividuals have been informed of any third party controllers that </w:t>
            </w:r>
            <w:r w:rsidR="003F4BAE">
              <w:rPr>
                <w:rFonts w:cs="Arial"/>
                <w:lang w:val="en-US" w:eastAsia="ja-JP"/>
              </w:rPr>
              <w:t>will receive the information</w:t>
            </w:r>
            <w:r w:rsidR="00B270C1">
              <w:rPr>
                <w:rFonts w:cs="Arial"/>
                <w:lang w:val="en-US" w:eastAsia="ja-JP"/>
              </w:rPr>
              <w:t xml:space="preserve"> and what they will do with it</w:t>
            </w:r>
            <w:r w:rsidR="003F4BAE">
              <w:rPr>
                <w:rFonts w:cs="Arial"/>
                <w:lang w:val="en-US" w:eastAsia="ja-JP"/>
              </w:rPr>
              <w:t>.</w:t>
            </w:r>
          </w:p>
        </w:tc>
        <w:tc>
          <w:tcPr>
            <w:tcW w:w="993" w:type="dxa"/>
            <w:vAlign w:val="center"/>
          </w:tcPr>
          <w:p w14:paraId="7C6A3A4F" w14:textId="0BC3BFF6" w:rsidR="00F574BC" w:rsidRPr="000001EE" w:rsidRDefault="00A04A7F" w:rsidP="000001EE">
            <w:pPr>
              <w:rPr>
                <w:rFonts w:cs="Arial"/>
                <w:lang w:val="en-US" w:eastAsia="ja-JP"/>
              </w:rPr>
            </w:pPr>
            <w:r>
              <w:rPr>
                <w:rFonts w:cs="Arial"/>
                <w:lang w:val="en-US" w:eastAsia="ja-JP"/>
              </w:rPr>
              <w:t xml:space="preserve">Yes </w:t>
            </w:r>
            <w:sdt>
              <w:sdtPr>
                <w:rPr>
                  <w:rFonts w:cs="Arial"/>
                  <w:lang w:val="en-US" w:eastAsia="ja-JP"/>
                </w:rPr>
                <w:id w:val="2039778055"/>
                <w14:checkbox>
                  <w14:checked w14:val="1"/>
                  <w14:checkedState w14:val="2612" w14:font="MS Gothic"/>
                  <w14:uncheckedState w14:val="2610" w14:font="MS Gothic"/>
                </w14:checkbox>
              </w:sdtPr>
              <w:sdtEndPr/>
              <w:sdtContent>
                <w:r w:rsidR="008B3BA0">
                  <w:rPr>
                    <w:rFonts w:ascii="MS Gothic" w:eastAsia="MS Gothic" w:hAnsi="MS Gothic" w:cs="Arial" w:hint="eastAsia"/>
                    <w:lang w:val="en-US" w:eastAsia="ja-JP"/>
                  </w:rPr>
                  <w:t>☒</w:t>
                </w:r>
              </w:sdtContent>
            </w:sdt>
          </w:p>
        </w:tc>
        <w:tc>
          <w:tcPr>
            <w:tcW w:w="992" w:type="dxa"/>
            <w:vAlign w:val="center"/>
          </w:tcPr>
          <w:p w14:paraId="124BF378" w14:textId="77777777" w:rsidR="00F574BC" w:rsidRPr="000001EE" w:rsidRDefault="00A04A7F" w:rsidP="000001EE">
            <w:pPr>
              <w:rPr>
                <w:rFonts w:cs="Arial"/>
                <w:lang w:val="en-US" w:eastAsia="ja-JP"/>
              </w:rPr>
            </w:pPr>
            <w:r>
              <w:rPr>
                <w:rFonts w:cs="Arial"/>
                <w:lang w:val="en-US" w:eastAsia="ja-JP"/>
              </w:rPr>
              <w:t xml:space="preserve">No </w:t>
            </w:r>
            <w:sdt>
              <w:sdtPr>
                <w:rPr>
                  <w:rFonts w:cs="Arial"/>
                  <w:lang w:val="en-US" w:eastAsia="ja-JP"/>
                </w:rPr>
                <w:id w:val="405887741"/>
                <w14:checkbox>
                  <w14:checked w14:val="0"/>
                  <w14:checkedState w14:val="2612" w14:font="MS Gothic"/>
                  <w14:uncheckedState w14:val="2610" w14:font="MS Gothic"/>
                </w14:checkbox>
              </w:sdtPr>
              <w:sdtEndPr/>
              <w:sdtContent>
                <w:r>
                  <w:rPr>
                    <w:rFonts w:ascii="MS Gothic" w:eastAsia="MS Gothic" w:hAnsi="MS Gothic" w:cs="Arial" w:hint="eastAsia"/>
                    <w:lang w:val="en-US" w:eastAsia="ja-JP"/>
                  </w:rPr>
                  <w:t>☐</w:t>
                </w:r>
              </w:sdtContent>
            </w:sdt>
          </w:p>
        </w:tc>
        <w:tc>
          <w:tcPr>
            <w:tcW w:w="6411" w:type="dxa"/>
            <w:vAlign w:val="center"/>
          </w:tcPr>
          <w:p w14:paraId="06C8055C" w14:textId="00C31C4A" w:rsidR="00F574BC" w:rsidRPr="000001EE" w:rsidRDefault="008B3BA0" w:rsidP="000001EE">
            <w:pPr>
              <w:rPr>
                <w:rFonts w:cs="Arial"/>
                <w:lang w:val="en-US" w:eastAsia="ja-JP"/>
              </w:rPr>
            </w:pPr>
            <w:r w:rsidRPr="008B3BA0">
              <w:rPr>
                <w:rFonts w:cs="Arial"/>
                <w:lang w:val="en-US" w:eastAsia="ja-JP"/>
              </w:rPr>
              <w:t>No further action needed.</w:t>
            </w:r>
          </w:p>
        </w:tc>
      </w:tr>
      <w:tr w:rsidR="00F574BC" w14:paraId="112EAF63" w14:textId="77777777" w:rsidTr="004576D3">
        <w:trPr>
          <w:trHeight w:val="702"/>
        </w:trPr>
        <w:tc>
          <w:tcPr>
            <w:tcW w:w="5778" w:type="dxa"/>
            <w:shd w:val="clear" w:color="auto" w:fill="FFFFFF" w:themeFill="background1"/>
            <w:vAlign w:val="center"/>
          </w:tcPr>
          <w:p w14:paraId="1B0A6CB4" w14:textId="77777777" w:rsidR="00F574BC" w:rsidRDefault="00F574BC" w:rsidP="00C347BA">
            <w:pPr>
              <w:jc w:val="both"/>
              <w:rPr>
                <w:rFonts w:cs="Arial"/>
                <w:lang w:val="en-US" w:eastAsia="ja-JP"/>
              </w:rPr>
            </w:pPr>
            <w:r>
              <w:rPr>
                <w:rFonts w:cs="Arial"/>
                <w:lang w:val="en-US" w:eastAsia="ja-JP"/>
              </w:rPr>
              <w:t>Individuals have been informed of their right to withdraw consent at any time.</w:t>
            </w:r>
          </w:p>
        </w:tc>
        <w:tc>
          <w:tcPr>
            <w:tcW w:w="993" w:type="dxa"/>
            <w:vAlign w:val="center"/>
          </w:tcPr>
          <w:p w14:paraId="79F90350" w14:textId="14BCB00E" w:rsidR="00F574BC" w:rsidRPr="000001EE" w:rsidRDefault="00A04A7F" w:rsidP="000001EE">
            <w:pPr>
              <w:rPr>
                <w:rFonts w:cs="Arial"/>
                <w:lang w:val="en-US" w:eastAsia="ja-JP"/>
              </w:rPr>
            </w:pPr>
            <w:r>
              <w:rPr>
                <w:rFonts w:cs="Arial"/>
                <w:lang w:val="en-US" w:eastAsia="ja-JP"/>
              </w:rPr>
              <w:t xml:space="preserve">Yes </w:t>
            </w:r>
            <w:sdt>
              <w:sdtPr>
                <w:rPr>
                  <w:rFonts w:cs="Arial"/>
                  <w:lang w:val="en-US" w:eastAsia="ja-JP"/>
                </w:rPr>
                <w:id w:val="-526250035"/>
                <w14:checkbox>
                  <w14:checked w14:val="1"/>
                  <w14:checkedState w14:val="2612" w14:font="MS Gothic"/>
                  <w14:uncheckedState w14:val="2610" w14:font="MS Gothic"/>
                </w14:checkbox>
              </w:sdtPr>
              <w:sdtEndPr/>
              <w:sdtContent>
                <w:r w:rsidR="008B3BA0">
                  <w:rPr>
                    <w:rFonts w:ascii="MS Gothic" w:eastAsia="MS Gothic" w:hAnsi="MS Gothic" w:cs="Arial" w:hint="eastAsia"/>
                    <w:lang w:val="en-US" w:eastAsia="ja-JP"/>
                  </w:rPr>
                  <w:t>☒</w:t>
                </w:r>
              </w:sdtContent>
            </w:sdt>
          </w:p>
        </w:tc>
        <w:tc>
          <w:tcPr>
            <w:tcW w:w="992" w:type="dxa"/>
            <w:vAlign w:val="center"/>
          </w:tcPr>
          <w:p w14:paraId="610110AB" w14:textId="77777777" w:rsidR="00F574BC" w:rsidRPr="000001EE" w:rsidRDefault="00A04A7F" w:rsidP="000001EE">
            <w:pPr>
              <w:rPr>
                <w:rFonts w:cs="Arial"/>
                <w:lang w:val="en-US" w:eastAsia="ja-JP"/>
              </w:rPr>
            </w:pPr>
            <w:r>
              <w:rPr>
                <w:rFonts w:cs="Arial"/>
                <w:lang w:val="en-US" w:eastAsia="ja-JP"/>
              </w:rPr>
              <w:t xml:space="preserve">No </w:t>
            </w:r>
            <w:sdt>
              <w:sdtPr>
                <w:rPr>
                  <w:rFonts w:cs="Arial"/>
                  <w:lang w:val="en-US" w:eastAsia="ja-JP"/>
                </w:rPr>
                <w:id w:val="-338617236"/>
                <w14:checkbox>
                  <w14:checked w14:val="0"/>
                  <w14:checkedState w14:val="2612" w14:font="MS Gothic"/>
                  <w14:uncheckedState w14:val="2610" w14:font="MS Gothic"/>
                </w14:checkbox>
              </w:sdtPr>
              <w:sdtEndPr/>
              <w:sdtContent>
                <w:r>
                  <w:rPr>
                    <w:rFonts w:ascii="MS Gothic" w:eastAsia="MS Gothic" w:hAnsi="MS Gothic" w:cs="Arial" w:hint="eastAsia"/>
                    <w:lang w:val="en-US" w:eastAsia="ja-JP"/>
                  </w:rPr>
                  <w:t>☐</w:t>
                </w:r>
              </w:sdtContent>
            </w:sdt>
          </w:p>
        </w:tc>
        <w:tc>
          <w:tcPr>
            <w:tcW w:w="6411" w:type="dxa"/>
            <w:vAlign w:val="center"/>
          </w:tcPr>
          <w:p w14:paraId="00E94CA9" w14:textId="25BAC541" w:rsidR="00F574BC" w:rsidRPr="000001EE" w:rsidRDefault="008B3BA0" w:rsidP="000001EE">
            <w:pPr>
              <w:rPr>
                <w:rFonts w:cs="Arial"/>
                <w:lang w:val="en-US" w:eastAsia="ja-JP"/>
              </w:rPr>
            </w:pPr>
            <w:r>
              <w:rPr>
                <w:rFonts w:cs="Arial"/>
                <w:lang w:val="en-US" w:eastAsia="ja-JP"/>
              </w:rPr>
              <w:t>No further action needed.</w:t>
            </w:r>
          </w:p>
        </w:tc>
      </w:tr>
      <w:tr w:rsidR="00031E50" w14:paraId="158B0916" w14:textId="77777777" w:rsidTr="004576D3">
        <w:trPr>
          <w:trHeight w:val="702"/>
        </w:trPr>
        <w:tc>
          <w:tcPr>
            <w:tcW w:w="5778" w:type="dxa"/>
            <w:shd w:val="clear" w:color="auto" w:fill="D9D9D9" w:themeFill="background1" w:themeFillShade="D9"/>
            <w:vAlign w:val="center"/>
          </w:tcPr>
          <w:p w14:paraId="470B2116" w14:textId="77777777" w:rsidR="00031E50" w:rsidRDefault="00031E50" w:rsidP="00C347BA">
            <w:pPr>
              <w:jc w:val="both"/>
              <w:rPr>
                <w:rFonts w:cs="Arial"/>
                <w:lang w:val="en-US" w:eastAsia="ja-JP"/>
              </w:rPr>
            </w:pPr>
            <w:r>
              <w:rPr>
                <w:rFonts w:cs="Arial"/>
                <w:lang w:val="en-US" w:eastAsia="ja-JP"/>
              </w:rPr>
              <w:t>Individuals have been informed of their right to access the data they consent to the school using.</w:t>
            </w:r>
          </w:p>
        </w:tc>
        <w:tc>
          <w:tcPr>
            <w:tcW w:w="993" w:type="dxa"/>
            <w:vAlign w:val="center"/>
          </w:tcPr>
          <w:p w14:paraId="11013036" w14:textId="4FD0D9A3" w:rsidR="00031E50" w:rsidRDefault="00031E50" w:rsidP="000001EE">
            <w:pPr>
              <w:rPr>
                <w:rFonts w:cs="Arial"/>
                <w:lang w:val="en-US" w:eastAsia="ja-JP"/>
              </w:rPr>
            </w:pPr>
            <w:r>
              <w:rPr>
                <w:rFonts w:cs="Arial"/>
                <w:lang w:val="en-US" w:eastAsia="ja-JP"/>
              </w:rPr>
              <w:t xml:space="preserve">Yes </w:t>
            </w:r>
            <w:sdt>
              <w:sdtPr>
                <w:rPr>
                  <w:rFonts w:cs="Arial"/>
                  <w:lang w:val="en-US" w:eastAsia="ja-JP"/>
                </w:rPr>
                <w:id w:val="1610236061"/>
                <w14:checkbox>
                  <w14:checked w14:val="1"/>
                  <w14:checkedState w14:val="2612" w14:font="MS Gothic"/>
                  <w14:uncheckedState w14:val="2610" w14:font="MS Gothic"/>
                </w14:checkbox>
              </w:sdtPr>
              <w:sdtEndPr/>
              <w:sdtContent>
                <w:r w:rsidR="008B3BA0">
                  <w:rPr>
                    <w:rFonts w:ascii="MS Gothic" w:eastAsia="MS Gothic" w:hAnsi="MS Gothic" w:cs="Arial" w:hint="eastAsia"/>
                    <w:lang w:val="en-US" w:eastAsia="ja-JP"/>
                  </w:rPr>
                  <w:t>☒</w:t>
                </w:r>
              </w:sdtContent>
            </w:sdt>
          </w:p>
        </w:tc>
        <w:tc>
          <w:tcPr>
            <w:tcW w:w="992" w:type="dxa"/>
            <w:vAlign w:val="center"/>
          </w:tcPr>
          <w:p w14:paraId="75A32FED" w14:textId="77777777" w:rsidR="00031E50" w:rsidRPr="000001EE" w:rsidRDefault="00031E50" w:rsidP="00DB70B1">
            <w:pPr>
              <w:rPr>
                <w:rFonts w:cs="Arial"/>
                <w:lang w:val="en-US" w:eastAsia="ja-JP"/>
              </w:rPr>
            </w:pPr>
            <w:r>
              <w:rPr>
                <w:rFonts w:cs="Arial"/>
                <w:lang w:val="en-US" w:eastAsia="ja-JP"/>
              </w:rPr>
              <w:t xml:space="preserve">No </w:t>
            </w:r>
            <w:sdt>
              <w:sdtPr>
                <w:rPr>
                  <w:rFonts w:cs="Arial"/>
                  <w:lang w:val="en-US" w:eastAsia="ja-JP"/>
                </w:rPr>
                <w:id w:val="18209580"/>
                <w14:checkbox>
                  <w14:checked w14:val="0"/>
                  <w14:checkedState w14:val="2612" w14:font="MS Gothic"/>
                  <w14:uncheckedState w14:val="2610" w14:font="MS Gothic"/>
                </w14:checkbox>
              </w:sdtPr>
              <w:sdtEndPr/>
              <w:sdtContent>
                <w:r>
                  <w:rPr>
                    <w:rFonts w:ascii="MS Gothic" w:eastAsia="MS Gothic" w:hAnsi="MS Gothic" w:cs="Arial" w:hint="eastAsia"/>
                    <w:lang w:val="en-US" w:eastAsia="ja-JP"/>
                  </w:rPr>
                  <w:t>☐</w:t>
                </w:r>
              </w:sdtContent>
            </w:sdt>
          </w:p>
        </w:tc>
        <w:tc>
          <w:tcPr>
            <w:tcW w:w="6411" w:type="dxa"/>
            <w:vAlign w:val="center"/>
          </w:tcPr>
          <w:p w14:paraId="10728CAA" w14:textId="2221446E" w:rsidR="00031E50" w:rsidRPr="000001EE" w:rsidRDefault="008B3BA0" w:rsidP="00DB70B1">
            <w:pPr>
              <w:rPr>
                <w:rFonts w:cs="Arial"/>
                <w:lang w:val="en-US" w:eastAsia="ja-JP"/>
              </w:rPr>
            </w:pPr>
            <w:r w:rsidRPr="008B3BA0">
              <w:rPr>
                <w:rFonts w:cs="Arial"/>
                <w:lang w:val="en-US" w:eastAsia="ja-JP"/>
              </w:rPr>
              <w:t>No further action needed.</w:t>
            </w:r>
          </w:p>
        </w:tc>
      </w:tr>
      <w:tr w:rsidR="00031E50" w14:paraId="5BD70BBD" w14:textId="77777777" w:rsidTr="004576D3">
        <w:trPr>
          <w:trHeight w:val="702"/>
        </w:trPr>
        <w:tc>
          <w:tcPr>
            <w:tcW w:w="5778" w:type="dxa"/>
            <w:shd w:val="clear" w:color="auto" w:fill="FFFFFF" w:themeFill="background1"/>
            <w:vAlign w:val="center"/>
          </w:tcPr>
          <w:p w14:paraId="11E854BB" w14:textId="17F0EE02" w:rsidR="00031E50" w:rsidRDefault="00031E50" w:rsidP="00670867">
            <w:pPr>
              <w:jc w:val="both"/>
              <w:rPr>
                <w:rFonts w:cs="Arial"/>
                <w:lang w:val="en-US" w:eastAsia="ja-JP"/>
              </w:rPr>
            </w:pPr>
            <w:r>
              <w:rPr>
                <w:rFonts w:cs="Arial"/>
                <w:lang w:val="en-US" w:eastAsia="ja-JP"/>
              </w:rPr>
              <w:t xml:space="preserve">Individuals </w:t>
            </w:r>
            <w:r w:rsidR="00670867">
              <w:rPr>
                <w:rFonts w:cs="Arial"/>
                <w:lang w:val="en-US" w:eastAsia="ja-JP"/>
              </w:rPr>
              <w:t>have been informed of their right to</w:t>
            </w:r>
            <w:r>
              <w:rPr>
                <w:rFonts w:cs="Arial"/>
                <w:lang w:val="en-US" w:eastAsia="ja-JP"/>
              </w:rPr>
              <w:t xml:space="preserve"> </w:t>
            </w:r>
            <w:r w:rsidR="00670867">
              <w:rPr>
                <w:rFonts w:cs="Arial"/>
                <w:lang w:val="en-US" w:eastAsia="ja-JP"/>
              </w:rPr>
              <w:t xml:space="preserve">refuse </w:t>
            </w:r>
            <w:r>
              <w:rPr>
                <w:rFonts w:cs="Arial"/>
                <w:lang w:val="en-US" w:eastAsia="ja-JP"/>
              </w:rPr>
              <w:t>to</w:t>
            </w:r>
            <w:r w:rsidR="00670867">
              <w:rPr>
                <w:rFonts w:cs="Arial"/>
                <w:lang w:val="en-US" w:eastAsia="ja-JP"/>
              </w:rPr>
              <w:t xml:space="preserve"> provide</w:t>
            </w:r>
            <w:r>
              <w:rPr>
                <w:rFonts w:cs="Arial"/>
                <w:lang w:val="en-US" w:eastAsia="ja-JP"/>
              </w:rPr>
              <w:t xml:space="preserve"> consent without detriment.</w:t>
            </w:r>
          </w:p>
        </w:tc>
        <w:tc>
          <w:tcPr>
            <w:tcW w:w="993" w:type="dxa"/>
            <w:vAlign w:val="center"/>
          </w:tcPr>
          <w:p w14:paraId="19074534" w14:textId="6A252315" w:rsidR="00031E50" w:rsidRPr="000001EE" w:rsidRDefault="00031E50" w:rsidP="000001EE">
            <w:pPr>
              <w:rPr>
                <w:rFonts w:cs="Arial"/>
                <w:lang w:val="en-US" w:eastAsia="ja-JP"/>
              </w:rPr>
            </w:pPr>
            <w:r>
              <w:rPr>
                <w:rFonts w:cs="Arial"/>
                <w:lang w:val="en-US" w:eastAsia="ja-JP"/>
              </w:rPr>
              <w:t xml:space="preserve">Yes </w:t>
            </w:r>
            <w:sdt>
              <w:sdtPr>
                <w:rPr>
                  <w:rFonts w:cs="Arial"/>
                  <w:lang w:val="en-US" w:eastAsia="ja-JP"/>
                </w:rPr>
                <w:id w:val="-2099861956"/>
                <w14:checkbox>
                  <w14:checked w14:val="1"/>
                  <w14:checkedState w14:val="2612" w14:font="MS Gothic"/>
                  <w14:uncheckedState w14:val="2610" w14:font="MS Gothic"/>
                </w14:checkbox>
              </w:sdtPr>
              <w:sdtEndPr/>
              <w:sdtContent>
                <w:r w:rsidR="008B3BA0">
                  <w:rPr>
                    <w:rFonts w:ascii="MS Gothic" w:eastAsia="MS Gothic" w:hAnsi="MS Gothic" w:cs="Arial" w:hint="eastAsia"/>
                    <w:lang w:val="en-US" w:eastAsia="ja-JP"/>
                  </w:rPr>
                  <w:t>☒</w:t>
                </w:r>
              </w:sdtContent>
            </w:sdt>
          </w:p>
        </w:tc>
        <w:tc>
          <w:tcPr>
            <w:tcW w:w="992" w:type="dxa"/>
            <w:vAlign w:val="center"/>
          </w:tcPr>
          <w:p w14:paraId="46F6A95E" w14:textId="77777777" w:rsidR="00031E50" w:rsidRPr="000001EE" w:rsidRDefault="00031E50" w:rsidP="000001EE">
            <w:pPr>
              <w:rPr>
                <w:rFonts w:cs="Arial"/>
                <w:lang w:val="en-US" w:eastAsia="ja-JP"/>
              </w:rPr>
            </w:pPr>
            <w:r>
              <w:rPr>
                <w:rFonts w:cs="Arial"/>
                <w:lang w:val="en-US" w:eastAsia="ja-JP"/>
              </w:rPr>
              <w:t xml:space="preserve">No </w:t>
            </w:r>
            <w:sdt>
              <w:sdtPr>
                <w:rPr>
                  <w:rFonts w:cs="Arial"/>
                  <w:lang w:val="en-US" w:eastAsia="ja-JP"/>
                </w:rPr>
                <w:id w:val="-1600250689"/>
                <w14:checkbox>
                  <w14:checked w14:val="0"/>
                  <w14:checkedState w14:val="2612" w14:font="MS Gothic"/>
                  <w14:uncheckedState w14:val="2610" w14:font="MS Gothic"/>
                </w14:checkbox>
              </w:sdtPr>
              <w:sdtEndPr/>
              <w:sdtContent>
                <w:r>
                  <w:rPr>
                    <w:rFonts w:ascii="MS Gothic" w:eastAsia="MS Gothic" w:hAnsi="MS Gothic" w:cs="Arial" w:hint="eastAsia"/>
                    <w:lang w:val="en-US" w:eastAsia="ja-JP"/>
                  </w:rPr>
                  <w:t>☐</w:t>
                </w:r>
              </w:sdtContent>
            </w:sdt>
          </w:p>
        </w:tc>
        <w:tc>
          <w:tcPr>
            <w:tcW w:w="6411" w:type="dxa"/>
            <w:vAlign w:val="center"/>
          </w:tcPr>
          <w:p w14:paraId="7FCC4DF1" w14:textId="5FEE8F75" w:rsidR="00031E50" w:rsidRPr="000001EE" w:rsidRDefault="008B3BA0" w:rsidP="000001EE">
            <w:pPr>
              <w:rPr>
                <w:rFonts w:cs="Arial"/>
                <w:lang w:val="en-US" w:eastAsia="ja-JP"/>
              </w:rPr>
            </w:pPr>
            <w:r>
              <w:rPr>
                <w:rFonts w:cs="Arial"/>
                <w:lang w:val="en-US" w:eastAsia="ja-JP"/>
              </w:rPr>
              <w:t>No further action needed.</w:t>
            </w:r>
          </w:p>
        </w:tc>
      </w:tr>
      <w:tr w:rsidR="00031E50" w14:paraId="3DA7566F" w14:textId="77777777" w:rsidTr="004576D3">
        <w:trPr>
          <w:trHeight w:val="979"/>
        </w:trPr>
        <w:tc>
          <w:tcPr>
            <w:tcW w:w="5778" w:type="dxa"/>
            <w:shd w:val="clear" w:color="auto" w:fill="D9D9D9" w:themeFill="background1" w:themeFillShade="D9"/>
            <w:vAlign w:val="center"/>
          </w:tcPr>
          <w:p w14:paraId="63EA2ECB" w14:textId="10E78065" w:rsidR="00031E50" w:rsidRDefault="00031E50" w:rsidP="00216459">
            <w:pPr>
              <w:jc w:val="both"/>
              <w:rPr>
                <w:rFonts w:cs="Arial"/>
                <w:lang w:val="en-US" w:eastAsia="ja-JP"/>
              </w:rPr>
            </w:pPr>
            <w:r>
              <w:rPr>
                <w:rFonts w:cs="Arial"/>
                <w:lang w:val="en-US" w:eastAsia="ja-JP"/>
              </w:rPr>
              <w:lastRenderedPageBreak/>
              <w:t>When online services are offered directly to pupils, consent has been sought where age-verification methods in place.</w:t>
            </w:r>
          </w:p>
        </w:tc>
        <w:tc>
          <w:tcPr>
            <w:tcW w:w="993" w:type="dxa"/>
            <w:vAlign w:val="center"/>
          </w:tcPr>
          <w:p w14:paraId="2A12197C" w14:textId="77777777" w:rsidR="00031E50" w:rsidRPr="000001EE" w:rsidRDefault="00031E50" w:rsidP="000001EE">
            <w:pPr>
              <w:rPr>
                <w:rFonts w:cs="Arial"/>
                <w:lang w:val="en-US" w:eastAsia="ja-JP"/>
              </w:rPr>
            </w:pPr>
            <w:r>
              <w:rPr>
                <w:rFonts w:cs="Arial"/>
                <w:lang w:val="en-US" w:eastAsia="ja-JP"/>
              </w:rPr>
              <w:t xml:space="preserve">Yes </w:t>
            </w:r>
            <w:sdt>
              <w:sdtPr>
                <w:rPr>
                  <w:rFonts w:cs="Arial"/>
                  <w:lang w:val="en-US" w:eastAsia="ja-JP"/>
                </w:rPr>
                <w:id w:val="-1318724086"/>
                <w14:checkbox>
                  <w14:checked w14:val="0"/>
                  <w14:checkedState w14:val="2612" w14:font="MS Gothic"/>
                  <w14:uncheckedState w14:val="2610" w14:font="MS Gothic"/>
                </w14:checkbox>
              </w:sdtPr>
              <w:sdtEndPr/>
              <w:sdtContent>
                <w:r>
                  <w:rPr>
                    <w:rFonts w:ascii="MS Gothic" w:eastAsia="MS Gothic" w:hAnsi="MS Gothic" w:cs="Arial" w:hint="eastAsia"/>
                    <w:lang w:val="en-US" w:eastAsia="ja-JP"/>
                  </w:rPr>
                  <w:t>☐</w:t>
                </w:r>
              </w:sdtContent>
            </w:sdt>
          </w:p>
        </w:tc>
        <w:tc>
          <w:tcPr>
            <w:tcW w:w="992" w:type="dxa"/>
            <w:vAlign w:val="center"/>
          </w:tcPr>
          <w:p w14:paraId="13686791" w14:textId="77777777" w:rsidR="00031E50" w:rsidRPr="000001EE" w:rsidRDefault="00031E50" w:rsidP="000001EE">
            <w:pPr>
              <w:rPr>
                <w:rFonts w:cs="Arial"/>
                <w:lang w:val="en-US" w:eastAsia="ja-JP"/>
              </w:rPr>
            </w:pPr>
            <w:r>
              <w:rPr>
                <w:rFonts w:cs="Arial"/>
                <w:lang w:val="en-US" w:eastAsia="ja-JP"/>
              </w:rPr>
              <w:t xml:space="preserve">No </w:t>
            </w:r>
            <w:sdt>
              <w:sdtPr>
                <w:rPr>
                  <w:rFonts w:cs="Arial"/>
                  <w:lang w:val="en-US" w:eastAsia="ja-JP"/>
                </w:rPr>
                <w:id w:val="666062084"/>
                <w14:checkbox>
                  <w14:checked w14:val="0"/>
                  <w14:checkedState w14:val="2612" w14:font="MS Gothic"/>
                  <w14:uncheckedState w14:val="2610" w14:font="MS Gothic"/>
                </w14:checkbox>
              </w:sdtPr>
              <w:sdtEndPr/>
              <w:sdtContent>
                <w:r>
                  <w:rPr>
                    <w:rFonts w:ascii="MS Gothic" w:eastAsia="MS Gothic" w:hAnsi="MS Gothic" w:cs="Arial" w:hint="eastAsia"/>
                    <w:lang w:val="en-US" w:eastAsia="ja-JP"/>
                  </w:rPr>
                  <w:t>☐</w:t>
                </w:r>
              </w:sdtContent>
            </w:sdt>
          </w:p>
        </w:tc>
        <w:tc>
          <w:tcPr>
            <w:tcW w:w="6411" w:type="dxa"/>
            <w:vAlign w:val="center"/>
          </w:tcPr>
          <w:p w14:paraId="2759DE06" w14:textId="150950D0" w:rsidR="00031E50" w:rsidRPr="000001EE" w:rsidRDefault="00B64150" w:rsidP="000001EE">
            <w:pPr>
              <w:rPr>
                <w:rFonts w:cs="Arial"/>
                <w:lang w:val="en-US" w:eastAsia="ja-JP"/>
              </w:rPr>
            </w:pPr>
            <w:r>
              <w:rPr>
                <w:rFonts w:cs="Arial"/>
                <w:lang w:val="en-US" w:eastAsia="ja-JP"/>
              </w:rPr>
              <w:t>N/A</w:t>
            </w:r>
          </w:p>
        </w:tc>
      </w:tr>
      <w:tr w:rsidR="00670867" w14:paraId="1D13B38A" w14:textId="77777777" w:rsidTr="00C922D3">
        <w:trPr>
          <w:trHeight w:val="979"/>
        </w:trPr>
        <w:tc>
          <w:tcPr>
            <w:tcW w:w="5778" w:type="dxa"/>
            <w:shd w:val="clear" w:color="auto" w:fill="FFFFFF" w:themeFill="background1"/>
            <w:vAlign w:val="center"/>
          </w:tcPr>
          <w:p w14:paraId="5CF6A7F2" w14:textId="47173D66" w:rsidR="00670867" w:rsidRDefault="00670867" w:rsidP="00216459">
            <w:pPr>
              <w:jc w:val="both"/>
              <w:rPr>
                <w:rFonts w:cs="Arial"/>
                <w:lang w:val="en-US" w:eastAsia="ja-JP"/>
              </w:rPr>
            </w:pPr>
            <w:r>
              <w:rPr>
                <w:rFonts w:cs="Arial"/>
                <w:lang w:val="en-US" w:eastAsia="ja-JP"/>
              </w:rPr>
              <w:t>If pupils aged 13 or above are consenting for themselves, they have been given an age-appropriate privacy notice to ensure they understand what they are consenting to.</w:t>
            </w:r>
          </w:p>
        </w:tc>
        <w:tc>
          <w:tcPr>
            <w:tcW w:w="993" w:type="dxa"/>
            <w:vAlign w:val="center"/>
          </w:tcPr>
          <w:p w14:paraId="7D95D616" w14:textId="547AAFEE" w:rsidR="00670867" w:rsidRDefault="00670867" w:rsidP="000001EE">
            <w:pPr>
              <w:rPr>
                <w:rFonts w:cs="Arial"/>
                <w:lang w:val="en-US" w:eastAsia="ja-JP"/>
              </w:rPr>
            </w:pPr>
            <w:r>
              <w:rPr>
                <w:rFonts w:cs="Arial"/>
                <w:lang w:val="en-US" w:eastAsia="ja-JP"/>
              </w:rPr>
              <w:t xml:space="preserve">Yes </w:t>
            </w:r>
            <w:sdt>
              <w:sdtPr>
                <w:rPr>
                  <w:rFonts w:cs="Arial"/>
                  <w:lang w:val="en-US" w:eastAsia="ja-JP"/>
                </w:rPr>
                <w:id w:val="1546712455"/>
                <w14:checkbox>
                  <w14:checked w14:val="0"/>
                  <w14:checkedState w14:val="2612" w14:font="MS Gothic"/>
                  <w14:uncheckedState w14:val="2610" w14:font="MS Gothic"/>
                </w14:checkbox>
              </w:sdtPr>
              <w:sdtEndPr/>
              <w:sdtContent>
                <w:r>
                  <w:rPr>
                    <w:rFonts w:ascii="MS Gothic" w:eastAsia="MS Gothic" w:hAnsi="MS Gothic" w:cs="Arial" w:hint="eastAsia"/>
                    <w:lang w:val="en-US" w:eastAsia="ja-JP"/>
                  </w:rPr>
                  <w:t>☐</w:t>
                </w:r>
              </w:sdtContent>
            </w:sdt>
          </w:p>
        </w:tc>
        <w:tc>
          <w:tcPr>
            <w:tcW w:w="992" w:type="dxa"/>
            <w:vAlign w:val="center"/>
          </w:tcPr>
          <w:p w14:paraId="78430EC3" w14:textId="47A62DDB" w:rsidR="00670867" w:rsidRDefault="00670867" w:rsidP="000001EE">
            <w:pPr>
              <w:rPr>
                <w:rFonts w:cs="Arial"/>
                <w:lang w:val="en-US" w:eastAsia="ja-JP"/>
              </w:rPr>
            </w:pPr>
            <w:r>
              <w:rPr>
                <w:rFonts w:cs="Arial"/>
                <w:lang w:val="en-US" w:eastAsia="ja-JP"/>
              </w:rPr>
              <w:t xml:space="preserve">No </w:t>
            </w:r>
            <w:sdt>
              <w:sdtPr>
                <w:rPr>
                  <w:rFonts w:cs="Arial"/>
                  <w:lang w:val="en-US" w:eastAsia="ja-JP"/>
                </w:rPr>
                <w:id w:val="1727327821"/>
                <w14:checkbox>
                  <w14:checked w14:val="0"/>
                  <w14:checkedState w14:val="2612" w14:font="MS Gothic"/>
                  <w14:uncheckedState w14:val="2610" w14:font="MS Gothic"/>
                </w14:checkbox>
              </w:sdtPr>
              <w:sdtEndPr/>
              <w:sdtContent>
                <w:r w:rsidR="00B64150">
                  <w:rPr>
                    <w:rFonts w:ascii="MS Gothic" w:eastAsia="MS Gothic" w:hAnsi="MS Gothic" w:cs="Arial" w:hint="eastAsia"/>
                    <w:lang w:val="en-US" w:eastAsia="ja-JP"/>
                  </w:rPr>
                  <w:t>☐</w:t>
                </w:r>
              </w:sdtContent>
            </w:sdt>
          </w:p>
        </w:tc>
        <w:tc>
          <w:tcPr>
            <w:tcW w:w="6411" w:type="dxa"/>
            <w:vAlign w:val="center"/>
          </w:tcPr>
          <w:p w14:paraId="3F9A49F3" w14:textId="6D8C705F" w:rsidR="00670867" w:rsidRPr="000001EE" w:rsidRDefault="008B3BA0" w:rsidP="000001EE">
            <w:pPr>
              <w:rPr>
                <w:rFonts w:cs="Arial"/>
                <w:lang w:val="en-US" w:eastAsia="ja-JP"/>
              </w:rPr>
            </w:pPr>
            <w:r>
              <w:rPr>
                <w:rFonts w:cs="Arial"/>
                <w:lang w:val="en-US" w:eastAsia="ja-JP"/>
              </w:rPr>
              <w:t>N/A</w:t>
            </w:r>
          </w:p>
        </w:tc>
      </w:tr>
      <w:tr w:rsidR="00670867" w14:paraId="565A86E4" w14:textId="77777777" w:rsidTr="00953222">
        <w:trPr>
          <w:trHeight w:val="1269"/>
        </w:trPr>
        <w:tc>
          <w:tcPr>
            <w:tcW w:w="5778" w:type="dxa"/>
            <w:shd w:val="clear" w:color="auto" w:fill="D9D9D9" w:themeFill="background1" w:themeFillShade="D9"/>
            <w:vAlign w:val="center"/>
          </w:tcPr>
          <w:p w14:paraId="34AD0E30" w14:textId="3FE3CA6B" w:rsidR="00670867" w:rsidRDefault="00670867" w:rsidP="00216459">
            <w:pPr>
              <w:jc w:val="both"/>
              <w:rPr>
                <w:rFonts w:cs="Arial"/>
                <w:lang w:val="en-US" w:eastAsia="ja-JP"/>
              </w:rPr>
            </w:pPr>
            <w:r>
              <w:rPr>
                <w:rFonts w:cs="Arial"/>
                <w:lang w:val="en-US" w:eastAsia="ja-JP"/>
              </w:rPr>
              <w:t>The school has determined whether the pupil can give consent and that they understand what they are consenting to (where the pupil is unable to, consent has been obtained from whoever holds responsibility for the pupil).</w:t>
            </w:r>
          </w:p>
        </w:tc>
        <w:tc>
          <w:tcPr>
            <w:tcW w:w="993" w:type="dxa"/>
            <w:vAlign w:val="center"/>
          </w:tcPr>
          <w:p w14:paraId="6E062026" w14:textId="36279C7F" w:rsidR="00670867" w:rsidRDefault="00670867" w:rsidP="000001EE">
            <w:pPr>
              <w:rPr>
                <w:rFonts w:cs="Arial"/>
                <w:lang w:val="en-US" w:eastAsia="ja-JP"/>
              </w:rPr>
            </w:pPr>
            <w:r>
              <w:rPr>
                <w:rFonts w:cs="Arial"/>
                <w:lang w:val="en-US" w:eastAsia="ja-JP"/>
              </w:rPr>
              <w:t xml:space="preserve">Yes </w:t>
            </w:r>
            <w:sdt>
              <w:sdtPr>
                <w:rPr>
                  <w:rFonts w:cs="Arial"/>
                  <w:lang w:val="en-US" w:eastAsia="ja-JP"/>
                </w:rPr>
                <w:id w:val="-373686044"/>
                <w14:checkbox>
                  <w14:checked w14:val="0"/>
                  <w14:checkedState w14:val="2612" w14:font="MS Gothic"/>
                  <w14:uncheckedState w14:val="2610" w14:font="MS Gothic"/>
                </w14:checkbox>
              </w:sdtPr>
              <w:sdtEndPr/>
              <w:sdtContent>
                <w:r>
                  <w:rPr>
                    <w:rFonts w:ascii="MS Gothic" w:eastAsia="MS Gothic" w:hAnsi="MS Gothic" w:cs="Arial" w:hint="eastAsia"/>
                    <w:lang w:val="en-US" w:eastAsia="ja-JP"/>
                  </w:rPr>
                  <w:t>☐</w:t>
                </w:r>
              </w:sdtContent>
            </w:sdt>
          </w:p>
        </w:tc>
        <w:tc>
          <w:tcPr>
            <w:tcW w:w="992" w:type="dxa"/>
            <w:vAlign w:val="center"/>
          </w:tcPr>
          <w:p w14:paraId="7C0C5467" w14:textId="6DAA7B75" w:rsidR="00670867" w:rsidRDefault="00670867" w:rsidP="000001EE">
            <w:pPr>
              <w:rPr>
                <w:rFonts w:cs="Arial"/>
                <w:lang w:val="en-US" w:eastAsia="ja-JP"/>
              </w:rPr>
            </w:pPr>
            <w:r>
              <w:rPr>
                <w:rFonts w:cs="Arial"/>
                <w:lang w:val="en-US" w:eastAsia="ja-JP"/>
              </w:rPr>
              <w:t xml:space="preserve">No </w:t>
            </w:r>
            <w:sdt>
              <w:sdtPr>
                <w:rPr>
                  <w:rFonts w:cs="Arial"/>
                  <w:lang w:val="en-US" w:eastAsia="ja-JP"/>
                </w:rPr>
                <w:id w:val="256096654"/>
                <w14:checkbox>
                  <w14:checked w14:val="0"/>
                  <w14:checkedState w14:val="2612" w14:font="MS Gothic"/>
                  <w14:uncheckedState w14:val="2610" w14:font="MS Gothic"/>
                </w14:checkbox>
              </w:sdtPr>
              <w:sdtEndPr/>
              <w:sdtContent>
                <w:r>
                  <w:rPr>
                    <w:rFonts w:ascii="MS Gothic" w:eastAsia="MS Gothic" w:hAnsi="MS Gothic" w:cs="Arial" w:hint="eastAsia"/>
                    <w:lang w:val="en-US" w:eastAsia="ja-JP"/>
                  </w:rPr>
                  <w:t>☐</w:t>
                </w:r>
              </w:sdtContent>
            </w:sdt>
          </w:p>
        </w:tc>
        <w:tc>
          <w:tcPr>
            <w:tcW w:w="6411" w:type="dxa"/>
            <w:vAlign w:val="center"/>
          </w:tcPr>
          <w:p w14:paraId="000EE457" w14:textId="47012D39" w:rsidR="00670867" w:rsidRPr="000001EE" w:rsidRDefault="00B64150" w:rsidP="000001EE">
            <w:pPr>
              <w:rPr>
                <w:rFonts w:cs="Arial"/>
                <w:lang w:val="en-US" w:eastAsia="ja-JP"/>
              </w:rPr>
            </w:pPr>
            <w:r>
              <w:rPr>
                <w:rFonts w:cs="Arial"/>
                <w:lang w:val="en-US" w:eastAsia="ja-JP"/>
              </w:rPr>
              <w:t>N/A</w:t>
            </w:r>
          </w:p>
        </w:tc>
      </w:tr>
      <w:tr w:rsidR="00031E50" w14:paraId="287B9F08" w14:textId="77777777" w:rsidTr="00953222">
        <w:trPr>
          <w:trHeight w:val="695"/>
        </w:trPr>
        <w:tc>
          <w:tcPr>
            <w:tcW w:w="5778" w:type="dxa"/>
            <w:shd w:val="clear" w:color="auto" w:fill="347186"/>
            <w:vAlign w:val="center"/>
          </w:tcPr>
          <w:p w14:paraId="57ABBA63" w14:textId="193F94EF" w:rsidR="00031E50" w:rsidRPr="00A04A7F" w:rsidRDefault="00AB64F6" w:rsidP="00A04A7F">
            <w:pPr>
              <w:jc w:val="center"/>
              <w:rPr>
                <w:rFonts w:cs="Arial"/>
                <w:b/>
                <w:lang w:val="en-US" w:eastAsia="ja-JP"/>
              </w:rPr>
            </w:pPr>
            <w:r>
              <w:rPr>
                <w:rFonts w:cs="Arial"/>
                <w:b/>
                <w:color w:val="FFFFFF" w:themeColor="background1"/>
                <w:lang w:val="en-US" w:eastAsia="ja-JP"/>
              </w:rPr>
              <w:t>The following has been taken into consideration:</w:t>
            </w:r>
          </w:p>
        </w:tc>
        <w:tc>
          <w:tcPr>
            <w:tcW w:w="1985" w:type="dxa"/>
            <w:gridSpan w:val="2"/>
            <w:shd w:val="clear" w:color="auto" w:fill="347186"/>
            <w:vAlign w:val="center"/>
          </w:tcPr>
          <w:p w14:paraId="721A4E8A" w14:textId="309C1DC5" w:rsidR="00031E50" w:rsidRPr="000001EE" w:rsidRDefault="00670867" w:rsidP="00A04A7F">
            <w:pPr>
              <w:jc w:val="center"/>
              <w:rPr>
                <w:rFonts w:cs="Arial"/>
                <w:lang w:val="en-US" w:eastAsia="ja-JP"/>
              </w:rPr>
            </w:pPr>
            <w:r>
              <w:rPr>
                <w:rFonts w:cs="Arial"/>
                <w:b/>
                <w:color w:val="FFFFFF" w:themeColor="background1"/>
                <w:lang w:val="en-US" w:eastAsia="ja-JP"/>
              </w:rPr>
              <w:t>Yes</w:t>
            </w:r>
            <w:r w:rsidR="00953222">
              <w:rPr>
                <w:rFonts w:cs="Arial"/>
                <w:b/>
                <w:color w:val="FFFFFF" w:themeColor="background1"/>
                <w:lang w:val="en-US" w:eastAsia="ja-JP"/>
              </w:rPr>
              <w:t>/N</w:t>
            </w:r>
            <w:r>
              <w:rPr>
                <w:rFonts w:cs="Arial"/>
                <w:b/>
                <w:color w:val="FFFFFF" w:themeColor="background1"/>
                <w:lang w:val="en-US" w:eastAsia="ja-JP"/>
              </w:rPr>
              <w:t>o</w:t>
            </w:r>
            <w:r w:rsidR="00953222">
              <w:rPr>
                <w:rFonts w:cs="Arial"/>
                <w:b/>
                <w:color w:val="FFFFFF" w:themeColor="background1"/>
                <w:lang w:val="en-US" w:eastAsia="ja-JP"/>
              </w:rPr>
              <w:t>?</w:t>
            </w:r>
          </w:p>
        </w:tc>
        <w:tc>
          <w:tcPr>
            <w:tcW w:w="6411" w:type="dxa"/>
            <w:shd w:val="clear" w:color="auto" w:fill="347186"/>
            <w:vAlign w:val="center"/>
          </w:tcPr>
          <w:p w14:paraId="7643F785" w14:textId="77777777" w:rsidR="00031E50" w:rsidRPr="00236E74" w:rsidRDefault="00031E50" w:rsidP="00DB70B1">
            <w:pPr>
              <w:jc w:val="center"/>
              <w:rPr>
                <w:rFonts w:cs="Arial"/>
                <w:b/>
                <w:lang w:val="en-US" w:eastAsia="ja-JP"/>
              </w:rPr>
            </w:pPr>
            <w:r w:rsidRPr="00953222">
              <w:rPr>
                <w:rFonts w:cs="Arial"/>
                <w:b/>
                <w:color w:val="FFFFFF" w:themeColor="background1"/>
                <w:lang w:val="en-US" w:eastAsia="ja-JP"/>
              </w:rPr>
              <w:t>Further action required</w:t>
            </w:r>
          </w:p>
        </w:tc>
      </w:tr>
      <w:tr w:rsidR="00AB64F6" w14:paraId="2C54352D" w14:textId="77777777" w:rsidTr="00953222">
        <w:trPr>
          <w:trHeight w:val="695"/>
        </w:trPr>
        <w:tc>
          <w:tcPr>
            <w:tcW w:w="14174" w:type="dxa"/>
            <w:gridSpan w:val="4"/>
            <w:shd w:val="clear" w:color="auto" w:fill="347186"/>
            <w:vAlign w:val="center"/>
          </w:tcPr>
          <w:p w14:paraId="06EF7B27" w14:textId="13F1FA3D" w:rsidR="00AB64F6" w:rsidRPr="00953222" w:rsidRDefault="00AB64F6" w:rsidP="00DB70B1">
            <w:pPr>
              <w:jc w:val="center"/>
              <w:rPr>
                <w:rFonts w:cs="Arial"/>
                <w:b/>
                <w:color w:val="FFFFFF" w:themeColor="background1"/>
                <w:lang w:val="en-US" w:eastAsia="ja-JP"/>
              </w:rPr>
            </w:pPr>
            <w:r>
              <w:rPr>
                <w:rFonts w:cs="Arial"/>
                <w:b/>
                <w:color w:val="FFFFFF" w:themeColor="background1"/>
                <w:lang w:val="en-US" w:eastAsia="ja-JP"/>
              </w:rPr>
              <w:t>Recording consent</w:t>
            </w:r>
          </w:p>
        </w:tc>
      </w:tr>
      <w:tr w:rsidR="00031E50" w14:paraId="146FD19B" w14:textId="77777777" w:rsidTr="00A04A7F">
        <w:trPr>
          <w:trHeight w:val="695"/>
        </w:trPr>
        <w:tc>
          <w:tcPr>
            <w:tcW w:w="5778" w:type="dxa"/>
            <w:shd w:val="clear" w:color="auto" w:fill="FFFFFF" w:themeFill="background1"/>
            <w:vAlign w:val="center"/>
          </w:tcPr>
          <w:p w14:paraId="2990B72C" w14:textId="77777777" w:rsidR="00031E50" w:rsidRPr="00A04A7F" w:rsidRDefault="00031E50" w:rsidP="00C347BA">
            <w:pPr>
              <w:jc w:val="both"/>
              <w:rPr>
                <w:rFonts w:cs="Arial"/>
                <w:lang w:val="en-US" w:eastAsia="ja-JP"/>
              </w:rPr>
            </w:pPr>
            <w:r>
              <w:rPr>
                <w:rFonts w:cs="Arial"/>
                <w:lang w:val="en-US" w:eastAsia="ja-JP"/>
              </w:rPr>
              <w:t>A record is kept of how and when consent was obtained from an individual.</w:t>
            </w:r>
          </w:p>
        </w:tc>
        <w:tc>
          <w:tcPr>
            <w:tcW w:w="993" w:type="dxa"/>
            <w:shd w:val="clear" w:color="auto" w:fill="FFFFFF" w:themeFill="background1"/>
            <w:vAlign w:val="center"/>
          </w:tcPr>
          <w:p w14:paraId="2FCFCE7B" w14:textId="2AE5102F" w:rsidR="00031E50" w:rsidRPr="00236E74" w:rsidRDefault="00031E50" w:rsidP="00A04A7F">
            <w:pPr>
              <w:jc w:val="center"/>
              <w:rPr>
                <w:rFonts w:cs="Arial"/>
                <w:b/>
                <w:lang w:val="en-US" w:eastAsia="ja-JP"/>
              </w:rPr>
            </w:pPr>
            <w:r>
              <w:rPr>
                <w:rFonts w:cs="Arial"/>
                <w:lang w:val="en-US" w:eastAsia="ja-JP"/>
              </w:rPr>
              <w:t xml:space="preserve">Yes </w:t>
            </w:r>
            <w:sdt>
              <w:sdtPr>
                <w:rPr>
                  <w:rFonts w:cs="Arial"/>
                  <w:lang w:val="en-US" w:eastAsia="ja-JP"/>
                </w:rPr>
                <w:id w:val="-1907679193"/>
                <w14:checkbox>
                  <w14:checked w14:val="1"/>
                  <w14:checkedState w14:val="2612" w14:font="MS Gothic"/>
                  <w14:uncheckedState w14:val="2610" w14:font="MS Gothic"/>
                </w14:checkbox>
              </w:sdtPr>
              <w:sdtEndPr/>
              <w:sdtContent>
                <w:r w:rsidR="00B64150">
                  <w:rPr>
                    <w:rFonts w:ascii="MS Gothic" w:eastAsia="MS Gothic" w:hAnsi="MS Gothic" w:cs="Arial" w:hint="eastAsia"/>
                    <w:lang w:val="en-US" w:eastAsia="ja-JP"/>
                  </w:rPr>
                  <w:t>☒</w:t>
                </w:r>
              </w:sdtContent>
            </w:sdt>
          </w:p>
        </w:tc>
        <w:tc>
          <w:tcPr>
            <w:tcW w:w="992" w:type="dxa"/>
            <w:shd w:val="clear" w:color="auto" w:fill="FFFFFF" w:themeFill="background1"/>
            <w:vAlign w:val="center"/>
          </w:tcPr>
          <w:p w14:paraId="523100B3" w14:textId="77777777" w:rsidR="00031E50" w:rsidRPr="00236E74" w:rsidRDefault="00031E50" w:rsidP="00A04A7F">
            <w:pPr>
              <w:jc w:val="center"/>
              <w:rPr>
                <w:rFonts w:cs="Arial"/>
                <w:b/>
                <w:lang w:val="en-US" w:eastAsia="ja-JP"/>
              </w:rPr>
            </w:pPr>
            <w:r>
              <w:rPr>
                <w:rFonts w:cs="Arial"/>
                <w:lang w:val="en-US" w:eastAsia="ja-JP"/>
              </w:rPr>
              <w:t xml:space="preserve">No </w:t>
            </w:r>
            <w:sdt>
              <w:sdtPr>
                <w:rPr>
                  <w:rFonts w:cs="Arial"/>
                  <w:lang w:val="en-US" w:eastAsia="ja-JP"/>
                </w:rPr>
                <w:id w:val="-338243592"/>
                <w14:checkbox>
                  <w14:checked w14:val="0"/>
                  <w14:checkedState w14:val="2612" w14:font="MS Gothic"/>
                  <w14:uncheckedState w14:val="2610" w14:font="MS Gothic"/>
                </w14:checkbox>
              </w:sdtPr>
              <w:sdtEndPr/>
              <w:sdtContent>
                <w:r>
                  <w:rPr>
                    <w:rFonts w:ascii="MS Gothic" w:eastAsia="MS Gothic" w:hAnsi="MS Gothic" w:cs="Arial" w:hint="eastAsia"/>
                    <w:lang w:val="en-US" w:eastAsia="ja-JP"/>
                  </w:rPr>
                  <w:t>☐</w:t>
                </w:r>
              </w:sdtContent>
            </w:sdt>
          </w:p>
        </w:tc>
        <w:tc>
          <w:tcPr>
            <w:tcW w:w="6411" w:type="dxa"/>
            <w:shd w:val="clear" w:color="auto" w:fill="FFFFFF" w:themeFill="background1"/>
            <w:vAlign w:val="center"/>
          </w:tcPr>
          <w:p w14:paraId="3CF4BFD3" w14:textId="4E024946" w:rsidR="00031E50" w:rsidRDefault="00B64150" w:rsidP="00DB70B1">
            <w:pPr>
              <w:jc w:val="center"/>
              <w:rPr>
                <w:rFonts w:cs="Arial"/>
                <w:b/>
                <w:lang w:val="en-US" w:eastAsia="ja-JP"/>
              </w:rPr>
            </w:pPr>
            <w:r>
              <w:rPr>
                <w:rFonts w:cs="Arial"/>
                <w:b/>
                <w:lang w:val="en-US" w:eastAsia="ja-JP"/>
              </w:rPr>
              <w:t>File in office</w:t>
            </w:r>
          </w:p>
        </w:tc>
      </w:tr>
      <w:tr w:rsidR="00031E50" w14:paraId="47043101" w14:textId="77777777" w:rsidTr="00A04A7F">
        <w:trPr>
          <w:trHeight w:val="695"/>
        </w:trPr>
        <w:tc>
          <w:tcPr>
            <w:tcW w:w="5778" w:type="dxa"/>
            <w:shd w:val="clear" w:color="auto" w:fill="D9D9D9" w:themeFill="background1" w:themeFillShade="D9"/>
            <w:vAlign w:val="center"/>
          </w:tcPr>
          <w:p w14:paraId="20C8D385" w14:textId="77777777" w:rsidR="00031E50" w:rsidRDefault="00031E50" w:rsidP="00C347BA">
            <w:pPr>
              <w:jc w:val="both"/>
              <w:rPr>
                <w:rFonts w:cs="Arial"/>
                <w:lang w:val="en-US" w:eastAsia="ja-JP"/>
              </w:rPr>
            </w:pPr>
            <w:r>
              <w:rPr>
                <w:rFonts w:cs="Arial"/>
                <w:lang w:val="en-US" w:eastAsia="ja-JP"/>
              </w:rPr>
              <w:t>A record is kept of what individuals were told at the time of consent.</w:t>
            </w:r>
          </w:p>
        </w:tc>
        <w:tc>
          <w:tcPr>
            <w:tcW w:w="993" w:type="dxa"/>
            <w:shd w:val="clear" w:color="auto" w:fill="FFFFFF" w:themeFill="background1"/>
            <w:vAlign w:val="center"/>
          </w:tcPr>
          <w:p w14:paraId="53674F3C" w14:textId="269DFCEB" w:rsidR="00031E50" w:rsidRPr="00236E74" w:rsidRDefault="00031E50" w:rsidP="00A04A7F">
            <w:pPr>
              <w:jc w:val="center"/>
              <w:rPr>
                <w:rFonts w:cs="Arial"/>
                <w:b/>
                <w:lang w:val="en-US" w:eastAsia="ja-JP"/>
              </w:rPr>
            </w:pPr>
            <w:r>
              <w:rPr>
                <w:rFonts w:cs="Arial"/>
                <w:lang w:val="en-US" w:eastAsia="ja-JP"/>
              </w:rPr>
              <w:t xml:space="preserve">Yes </w:t>
            </w:r>
            <w:sdt>
              <w:sdtPr>
                <w:rPr>
                  <w:rFonts w:cs="Arial"/>
                  <w:lang w:val="en-US" w:eastAsia="ja-JP"/>
                </w:rPr>
                <w:id w:val="-1279251007"/>
                <w14:checkbox>
                  <w14:checked w14:val="1"/>
                  <w14:checkedState w14:val="2612" w14:font="MS Gothic"/>
                  <w14:uncheckedState w14:val="2610" w14:font="MS Gothic"/>
                </w14:checkbox>
              </w:sdtPr>
              <w:sdtEndPr/>
              <w:sdtContent>
                <w:r w:rsidR="00B64150">
                  <w:rPr>
                    <w:rFonts w:ascii="MS Gothic" w:eastAsia="MS Gothic" w:hAnsi="MS Gothic" w:cs="Arial" w:hint="eastAsia"/>
                    <w:lang w:val="en-US" w:eastAsia="ja-JP"/>
                  </w:rPr>
                  <w:t>☒</w:t>
                </w:r>
              </w:sdtContent>
            </w:sdt>
          </w:p>
        </w:tc>
        <w:tc>
          <w:tcPr>
            <w:tcW w:w="992" w:type="dxa"/>
            <w:shd w:val="clear" w:color="auto" w:fill="FFFFFF" w:themeFill="background1"/>
            <w:vAlign w:val="center"/>
          </w:tcPr>
          <w:p w14:paraId="3D579A4C" w14:textId="77777777" w:rsidR="00031E50" w:rsidRPr="00236E74" w:rsidRDefault="00031E50" w:rsidP="00A04A7F">
            <w:pPr>
              <w:jc w:val="center"/>
              <w:rPr>
                <w:rFonts w:cs="Arial"/>
                <w:b/>
                <w:lang w:val="en-US" w:eastAsia="ja-JP"/>
              </w:rPr>
            </w:pPr>
            <w:r>
              <w:rPr>
                <w:rFonts w:cs="Arial"/>
                <w:lang w:val="en-US" w:eastAsia="ja-JP"/>
              </w:rPr>
              <w:t xml:space="preserve">No </w:t>
            </w:r>
            <w:sdt>
              <w:sdtPr>
                <w:rPr>
                  <w:rFonts w:cs="Arial"/>
                  <w:lang w:val="en-US" w:eastAsia="ja-JP"/>
                </w:rPr>
                <w:id w:val="-1062400221"/>
                <w14:checkbox>
                  <w14:checked w14:val="0"/>
                  <w14:checkedState w14:val="2612" w14:font="MS Gothic"/>
                  <w14:uncheckedState w14:val="2610" w14:font="MS Gothic"/>
                </w14:checkbox>
              </w:sdtPr>
              <w:sdtEndPr/>
              <w:sdtContent>
                <w:r>
                  <w:rPr>
                    <w:rFonts w:ascii="MS Gothic" w:eastAsia="MS Gothic" w:hAnsi="MS Gothic" w:cs="Arial" w:hint="eastAsia"/>
                    <w:lang w:val="en-US" w:eastAsia="ja-JP"/>
                  </w:rPr>
                  <w:t>☐</w:t>
                </w:r>
              </w:sdtContent>
            </w:sdt>
          </w:p>
        </w:tc>
        <w:tc>
          <w:tcPr>
            <w:tcW w:w="6411" w:type="dxa"/>
            <w:shd w:val="clear" w:color="auto" w:fill="FFFFFF" w:themeFill="background1"/>
            <w:vAlign w:val="center"/>
          </w:tcPr>
          <w:p w14:paraId="64C725DB" w14:textId="444092F7" w:rsidR="00031E50" w:rsidRDefault="00B64150" w:rsidP="00DB70B1">
            <w:pPr>
              <w:jc w:val="center"/>
              <w:rPr>
                <w:rFonts w:cs="Arial"/>
                <w:b/>
                <w:lang w:val="en-US" w:eastAsia="ja-JP"/>
              </w:rPr>
            </w:pPr>
            <w:r>
              <w:rPr>
                <w:rFonts w:cs="Arial"/>
                <w:b/>
                <w:lang w:val="en-US" w:eastAsia="ja-JP"/>
              </w:rPr>
              <w:t>File in office</w:t>
            </w:r>
          </w:p>
        </w:tc>
      </w:tr>
      <w:tr w:rsidR="00031E50" w14:paraId="30A3E272" w14:textId="77777777" w:rsidTr="00953222">
        <w:trPr>
          <w:trHeight w:val="695"/>
        </w:trPr>
        <w:tc>
          <w:tcPr>
            <w:tcW w:w="5778" w:type="dxa"/>
            <w:shd w:val="clear" w:color="auto" w:fill="347186"/>
            <w:vAlign w:val="center"/>
          </w:tcPr>
          <w:p w14:paraId="06D8C32A" w14:textId="711AB401" w:rsidR="00031E50" w:rsidRPr="00A32563" w:rsidRDefault="00AB64F6" w:rsidP="00A32563">
            <w:pPr>
              <w:jc w:val="center"/>
              <w:rPr>
                <w:rFonts w:cs="Arial"/>
                <w:b/>
                <w:lang w:val="en-US" w:eastAsia="ja-JP"/>
              </w:rPr>
            </w:pPr>
            <w:r w:rsidRPr="00953222">
              <w:rPr>
                <w:rFonts w:cs="Arial"/>
                <w:b/>
                <w:color w:val="FFFFFF" w:themeColor="background1"/>
                <w:lang w:val="en-US" w:eastAsia="ja-JP"/>
              </w:rPr>
              <w:t>The following has been taken into consideration:</w:t>
            </w:r>
          </w:p>
        </w:tc>
        <w:tc>
          <w:tcPr>
            <w:tcW w:w="1985" w:type="dxa"/>
            <w:gridSpan w:val="2"/>
            <w:shd w:val="clear" w:color="auto" w:fill="347186"/>
            <w:vAlign w:val="center"/>
          </w:tcPr>
          <w:p w14:paraId="44C3E6E4" w14:textId="346B62C9" w:rsidR="00031E50" w:rsidRPr="000001EE" w:rsidRDefault="00670867" w:rsidP="00DB70B1">
            <w:pPr>
              <w:jc w:val="center"/>
              <w:rPr>
                <w:rFonts w:cs="Arial"/>
                <w:lang w:val="en-US" w:eastAsia="ja-JP"/>
              </w:rPr>
            </w:pPr>
            <w:r>
              <w:rPr>
                <w:rFonts w:cs="Arial"/>
                <w:b/>
                <w:color w:val="FFFFFF" w:themeColor="background1"/>
                <w:lang w:val="en-US" w:eastAsia="ja-JP"/>
              </w:rPr>
              <w:t>Yes/no</w:t>
            </w:r>
          </w:p>
        </w:tc>
        <w:tc>
          <w:tcPr>
            <w:tcW w:w="6411" w:type="dxa"/>
            <w:shd w:val="clear" w:color="auto" w:fill="347186"/>
            <w:vAlign w:val="center"/>
          </w:tcPr>
          <w:p w14:paraId="2A7DA15B" w14:textId="77777777" w:rsidR="00031E50" w:rsidRPr="00236E74" w:rsidRDefault="00031E50" w:rsidP="00DB70B1">
            <w:pPr>
              <w:jc w:val="center"/>
              <w:rPr>
                <w:rFonts w:cs="Arial"/>
                <w:b/>
                <w:lang w:val="en-US" w:eastAsia="ja-JP"/>
              </w:rPr>
            </w:pPr>
            <w:r w:rsidRPr="00953222">
              <w:rPr>
                <w:rFonts w:cs="Arial"/>
                <w:b/>
                <w:color w:val="FFFFFF" w:themeColor="background1"/>
                <w:lang w:val="en-US" w:eastAsia="ja-JP"/>
              </w:rPr>
              <w:t>Further action required</w:t>
            </w:r>
          </w:p>
        </w:tc>
      </w:tr>
      <w:tr w:rsidR="00AB64F6" w14:paraId="2BCF28AA" w14:textId="77777777" w:rsidTr="00953222">
        <w:trPr>
          <w:trHeight w:val="695"/>
        </w:trPr>
        <w:tc>
          <w:tcPr>
            <w:tcW w:w="14174" w:type="dxa"/>
            <w:gridSpan w:val="4"/>
            <w:shd w:val="clear" w:color="auto" w:fill="347186"/>
            <w:vAlign w:val="center"/>
          </w:tcPr>
          <w:p w14:paraId="36490EF2" w14:textId="24644D09" w:rsidR="00AB64F6" w:rsidRDefault="00AB64F6" w:rsidP="00DB70B1">
            <w:pPr>
              <w:jc w:val="center"/>
              <w:rPr>
                <w:rFonts w:cs="Arial"/>
                <w:b/>
                <w:lang w:val="en-US" w:eastAsia="ja-JP"/>
              </w:rPr>
            </w:pPr>
            <w:r w:rsidRPr="00953222">
              <w:rPr>
                <w:rFonts w:cs="Arial"/>
                <w:b/>
                <w:color w:val="FFFFFF" w:themeColor="background1"/>
                <w:lang w:val="en-US" w:eastAsia="ja-JP"/>
              </w:rPr>
              <w:t>Managing consent</w:t>
            </w:r>
          </w:p>
        </w:tc>
      </w:tr>
      <w:tr w:rsidR="00031E50" w14:paraId="0BFB6939" w14:textId="77777777" w:rsidTr="0098402E">
        <w:trPr>
          <w:trHeight w:val="991"/>
        </w:trPr>
        <w:tc>
          <w:tcPr>
            <w:tcW w:w="5778" w:type="dxa"/>
            <w:shd w:val="clear" w:color="auto" w:fill="auto"/>
            <w:vAlign w:val="center"/>
          </w:tcPr>
          <w:p w14:paraId="1A3306B5" w14:textId="6C348030" w:rsidR="00031E50" w:rsidRPr="005170FC" w:rsidRDefault="00031E50" w:rsidP="00D155D6">
            <w:pPr>
              <w:jc w:val="both"/>
              <w:rPr>
                <w:rFonts w:cs="Arial"/>
                <w:lang w:val="en-US" w:eastAsia="ja-JP"/>
              </w:rPr>
            </w:pPr>
            <w:r>
              <w:rPr>
                <w:rFonts w:cs="Arial"/>
                <w:lang w:val="en-US" w:eastAsia="ja-JP"/>
              </w:rPr>
              <w:t>Consent is regularly reviewed to ensure the relationship</w:t>
            </w:r>
            <w:r w:rsidR="00D155D6">
              <w:rPr>
                <w:rFonts w:cs="Arial"/>
                <w:lang w:val="en-US" w:eastAsia="ja-JP"/>
              </w:rPr>
              <w:t xml:space="preserve"> between the school and parents</w:t>
            </w:r>
            <w:r>
              <w:rPr>
                <w:rFonts w:cs="Arial"/>
                <w:lang w:val="en-US" w:eastAsia="ja-JP"/>
              </w:rPr>
              <w:t>,</w:t>
            </w:r>
            <w:r w:rsidR="00D155D6">
              <w:rPr>
                <w:rFonts w:cs="Arial"/>
                <w:lang w:val="en-US" w:eastAsia="ja-JP"/>
              </w:rPr>
              <w:t xml:space="preserve"> and</w:t>
            </w:r>
            <w:r>
              <w:rPr>
                <w:rFonts w:cs="Arial"/>
                <w:lang w:val="en-US" w:eastAsia="ja-JP"/>
              </w:rPr>
              <w:t xml:space="preserve"> the processing and purposes</w:t>
            </w:r>
            <w:r w:rsidR="00D155D6">
              <w:rPr>
                <w:rFonts w:cs="Arial"/>
                <w:lang w:val="en-US" w:eastAsia="ja-JP"/>
              </w:rPr>
              <w:t xml:space="preserve">, </w:t>
            </w:r>
            <w:r>
              <w:rPr>
                <w:rFonts w:cs="Arial"/>
                <w:lang w:val="en-US" w:eastAsia="ja-JP"/>
              </w:rPr>
              <w:t>ha</w:t>
            </w:r>
            <w:r w:rsidR="00CE289B">
              <w:rPr>
                <w:rFonts w:cs="Arial"/>
                <w:lang w:val="en-US" w:eastAsia="ja-JP"/>
              </w:rPr>
              <w:t>s</w:t>
            </w:r>
            <w:r>
              <w:rPr>
                <w:rFonts w:cs="Arial"/>
                <w:lang w:val="en-US" w:eastAsia="ja-JP"/>
              </w:rPr>
              <w:t xml:space="preserve"> not changed.</w:t>
            </w:r>
          </w:p>
        </w:tc>
        <w:tc>
          <w:tcPr>
            <w:tcW w:w="993" w:type="dxa"/>
            <w:shd w:val="clear" w:color="auto" w:fill="auto"/>
            <w:vAlign w:val="center"/>
          </w:tcPr>
          <w:p w14:paraId="329518AF" w14:textId="4BDBDCC3" w:rsidR="00031E50" w:rsidRPr="00236E74" w:rsidRDefault="00031E50" w:rsidP="00DB70B1">
            <w:pPr>
              <w:jc w:val="center"/>
              <w:rPr>
                <w:rFonts w:cs="Arial"/>
                <w:b/>
                <w:lang w:val="en-US" w:eastAsia="ja-JP"/>
              </w:rPr>
            </w:pPr>
            <w:r>
              <w:rPr>
                <w:rFonts w:cs="Arial"/>
                <w:lang w:val="en-US" w:eastAsia="ja-JP"/>
              </w:rPr>
              <w:t xml:space="preserve">Yes </w:t>
            </w:r>
            <w:sdt>
              <w:sdtPr>
                <w:rPr>
                  <w:rFonts w:cs="Arial"/>
                  <w:lang w:val="en-US" w:eastAsia="ja-JP"/>
                </w:rPr>
                <w:id w:val="-1016611134"/>
                <w14:checkbox>
                  <w14:checked w14:val="1"/>
                  <w14:checkedState w14:val="2612" w14:font="MS Gothic"/>
                  <w14:uncheckedState w14:val="2610" w14:font="MS Gothic"/>
                </w14:checkbox>
              </w:sdtPr>
              <w:sdtEndPr/>
              <w:sdtContent>
                <w:r w:rsidR="00B64150">
                  <w:rPr>
                    <w:rFonts w:ascii="MS Gothic" w:eastAsia="MS Gothic" w:hAnsi="MS Gothic" w:cs="Arial" w:hint="eastAsia"/>
                    <w:lang w:val="en-US" w:eastAsia="ja-JP"/>
                  </w:rPr>
                  <w:t>☒</w:t>
                </w:r>
              </w:sdtContent>
            </w:sdt>
          </w:p>
        </w:tc>
        <w:tc>
          <w:tcPr>
            <w:tcW w:w="992" w:type="dxa"/>
            <w:shd w:val="clear" w:color="auto" w:fill="auto"/>
            <w:vAlign w:val="center"/>
          </w:tcPr>
          <w:p w14:paraId="1CE0BDA1" w14:textId="77777777" w:rsidR="00031E50" w:rsidRPr="00236E74" w:rsidRDefault="00031E50" w:rsidP="00DB70B1">
            <w:pPr>
              <w:jc w:val="center"/>
              <w:rPr>
                <w:rFonts w:cs="Arial"/>
                <w:b/>
                <w:lang w:val="en-US" w:eastAsia="ja-JP"/>
              </w:rPr>
            </w:pPr>
            <w:r>
              <w:rPr>
                <w:rFonts w:cs="Arial"/>
                <w:lang w:val="en-US" w:eastAsia="ja-JP"/>
              </w:rPr>
              <w:t xml:space="preserve">No </w:t>
            </w:r>
            <w:sdt>
              <w:sdtPr>
                <w:rPr>
                  <w:rFonts w:cs="Arial"/>
                  <w:lang w:val="en-US" w:eastAsia="ja-JP"/>
                </w:rPr>
                <w:id w:val="-1121071917"/>
                <w14:checkbox>
                  <w14:checked w14:val="0"/>
                  <w14:checkedState w14:val="2612" w14:font="MS Gothic"/>
                  <w14:uncheckedState w14:val="2610" w14:font="MS Gothic"/>
                </w14:checkbox>
              </w:sdtPr>
              <w:sdtEndPr/>
              <w:sdtContent>
                <w:r>
                  <w:rPr>
                    <w:rFonts w:ascii="MS Gothic" w:eastAsia="MS Gothic" w:hAnsi="MS Gothic" w:cs="Arial" w:hint="eastAsia"/>
                    <w:lang w:val="en-US" w:eastAsia="ja-JP"/>
                  </w:rPr>
                  <w:t>☐</w:t>
                </w:r>
              </w:sdtContent>
            </w:sdt>
          </w:p>
        </w:tc>
        <w:tc>
          <w:tcPr>
            <w:tcW w:w="6411" w:type="dxa"/>
            <w:shd w:val="clear" w:color="auto" w:fill="auto"/>
            <w:vAlign w:val="center"/>
          </w:tcPr>
          <w:p w14:paraId="74D78AF9" w14:textId="5880BABF" w:rsidR="00031E50" w:rsidRPr="00B64150" w:rsidRDefault="00B64150" w:rsidP="00DB70B1">
            <w:pPr>
              <w:jc w:val="center"/>
              <w:rPr>
                <w:rFonts w:cs="Arial"/>
                <w:lang w:val="en-US" w:eastAsia="ja-JP"/>
              </w:rPr>
            </w:pPr>
            <w:r w:rsidRPr="00B64150">
              <w:rPr>
                <w:rFonts w:cs="Arial"/>
                <w:lang w:val="en-US" w:eastAsia="ja-JP"/>
              </w:rPr>
              <w:t>Annually</w:t>
            </w:r>
          </w:p>
        </w:tc>
      </w:tr>
      <w:tr w:rsidR="00031E50" w14:paraId="5986007D" w14:textId="77777777" w:rsidTr="0098402E">
        <w:trPr>
          <w:trHeight w:val="835"/>
        </w:trPr>
        <w:tc>
          <w:tcPr>
            <w:tcW w:w="5778" w:type="dxa"/>
            <w:shd w:val="clear" w:color="auto" w:fill="D9D9D9" w:themeFill="background1" w:themeFillShade="D9"/>
            <w:vAlign w:val="center"/>
          </w:tcPr>
          <w:p w14:paraId="47005F70" w14:textId="77777777" w:rsidR="00031E50" w:rsidRDefault="00031E50" w:rsidP="00F21450">
            <w:pPr>
              <w:jc w:val="both"/>
              <w:rPr>
                <w:rFonts w:cs="Arial"/>
                <w:lang w:val="en-US" w:eastAsia="ja-JP"/>
              </w:rPr>
            </w:pPr>
            <w:r>
              <w:rPr>
                <w:rFonts w:cs="Arial"/>
                <w:lang w:val="en-US" w:eastAsia="ja-JP"/>
              </w:rPr>
              <w:t>Processes are in place to refresh consent at appropriate intervals.</w:t>
            </w:r>
          </w:p>
        </w:tc>
        <w:tc>
          <w:tcPr>
            <w:tcW w:w="993" w:type="dxa"/>
            <w:shd w:val="clear" w:color="auto" w:fill="auto"/>
            <w:vAlign w:val="center"/>
          </w:tcPr>
          <w:p w14:paraId="745A1A36" w14:textId="58310EAB" w:rsidR="00031E50" w:rsidRPr="00236E74" w:rsidRDefault="00031E50" w:rsidP="00DB70B1">
            <w:pPr>
              <w:jc w:val="center"/>
              <w:rPr>
                <w:rFonts w:cs="Arial"/>
                <w:b/>
                <w:lang w:val="en-US" w:eastAsia="ja-JP"/>
              </w:rPr>
            </w:pPr>
            <w:r>
              <w:rPr>
                <w:rFonts w:cs="Arial"/>
                <w:lang w:val="en-US" w:eastAsia="ja-JP"/>
              </w:rPr>
              <w:t xml:space="preserve">Yes </w:t>
            </w:r>
            <w:sdt>
              <w:sdtPr>
                <w:rPr>
                  <w:rFonts w:cs="Arial"/>
                  <w:lang w:val="en-US" w:eastAsia="ja-JP"/>
                </w:rPr>
                <w:id w:val="1928916012"/>
                <w14:checkbox>
                  <w14:checked w14:val="1"/>
                  <w14:checkedState w14:val="2612" w14:font="MS Gothic"/>
                  <w14:uncheckedState w14:val="2610" w14:font="MS Gothic"/>
                </w14:checkbox>
              </w:sdtPr>
              <w:sdtEndPr/>
              <w:sdtContent>
                <w:r w:rsidR="00B64150">
                  <w:rPr>
                    <w:rFonts w:ascii="MS Gothic" w:eastAsia="MS Gothic" w:hAnsi="MS Gothic" w:cs="Arial" w:hint="eastAsia"/>
                    <w:lang w:val="en-US" w:eastAsia="ja-JP"/>
                  </w:rPr>
                  <w:t>☒</w:t>
                </w:r>
              </w:sdtContent>
            </w:sdt>
          </w:p>
        </w:tc>
        <w:tc>
          <w:tcPr>
            <w:tcW w:w="992" w:type="dxa"/>
            <w:shd w:val="clear" w:color="auto" w:fill="auto"/>
            <w:vAlign w:val="center"/>
          </w:tcPr>
          <w:p w14:paraId="3FAC713E" w14:textId="77777777" w:rsidR="00031E50" w:rsidRPr="00236E74" w:rsidRDefault="00031E50" w:rsidP="00DB70B1">
            <w:pPr>
              <w:jc w:val="center"/>
              <w:rPr>
                <w:rFonts w:cs="Arial"/>
                <w:b/>
                <w:lang w:val="en-US" w:eastAsia="ja-JP"/>
              </w:rPr>
            </w:pPr>
            <w:r>
              <w:rPr>
                <w:rFonts w:cs="Arial"/>
                <w:lang w:val="en-US" w:eastAsia="ja-JP"/>
              </w:rPr>
              <w:t xml:space="preserve">No </w:t>
            </w:r>
            <w:sdt>
              <w:sdtPr>
                <w:rPr>
                  <w:rFonts w:cs="Arial"/>
                  <w:lang w:val="en-US" w:eastAsia="ja-JP"/>
                </w:rPr>
                <w:id w:val="839125402"/>
                <w14:checkbox>
                  <w14:checked w14:val="0"/>
                  <w14:checkedState w14:val="2612" w14:font="MS Gothic"/>
                  <w14:uncheckedState w14:val="2610" w14:font="MS Gothic"/>
                </w14:checkbox>
              </w:sdtPr>
              <w:sdtEndPr/>
              <w:sdtContent>
                <w:r>
                  <w:rPr>
                    <w:rFonts w:ascii="MS Gothic" w:eastAsia="MS Gothic" w:hAnsi="MS Gothic" w:cs="Arial" w:hint="eastAsia"/>
                    <w:lang w:val="en-US" w:eastAsia="ja-JP"/>
                  </w:rPr>
                  <w:t>☐</w:t>
                </w:r>
              </w:sdtContent>
            </w:sdt>
          </w:p>
        </w:tc>
        <w:tc>
          <w:tcPr>
            <w:tcW w:w="6411" w:type="dxa"/>
            <w:shd w:val="clear" w:color="auto" w:fill="auto"/>
            <w:vAlign w:val="center"/>
          </w:tcPr>
          <w:p w14:paraId="55813974" w14:textId="4D9E6E92" w:rsidR="00031E50" w:rsidRPr="00B64150" w:rsidRDefault="00B64150" w:rsidP="00DB70B1">
            <w:pPr>
              <w:jc w:val="center"/>
              <w:rPr>
                <w:rFonts w:cs="Arial"/>
                <w:lang w:val="en-US" w:eastAsia="ja-JP"/>
              </w:rPr>
            </w:pPr>
            <w:r w:rsidRPr="00B64150">
              <w:rPr>
                <w:rFonts w:cs="Arial"/>
                <w:lang w:val="en-US" w:eastAsia="ja-JP"/>
              </w:rPr>
              <w:t>Annually and on new arrivals</w:t>
            </w:r>
          </w:p>
        </w:tc>
      </w:tr>
      <w:tr w:rsidR="00031E50" w14:paraId="2B9E7B03" w14:textId="77777777" w:rsidTr="00273240">
        <w:trPr>
          <w:trHeight w:val="1269"/>
        </w:trPr>
        <w:tc>
          <w:tcPr>
            <w:tcW w:w="5778" w:type="dxa"/>
            <w:shd w:val="clear" w:color="auto" w:fill="auto"/>
            <w:vAlign w:val="center"/>
          </w:tcPr>
          <w:p w14:paraId="04CDA417" w14:textId="3949E13F" w:rsidR="00031E50" w:rsidRDefault="00031E50" w:rsidP="00D155D6">
            <w:pPr>
              <w:jc w:val="both"/>
              <w:rPr>
                <w:rFonts w:cs="Arial"/>
                <w:lang w:val="en-US" w:eastAsia="ja-JP"/>
              </w:rPr>
            </w:pPr>
            <w:r>
              <w:rPr>
                <w:rFonts w:cs="Arial"/>
                <w:lang w:val="en-US" w:eastAsia="ja-JP"/>
              </w:rPr>
              <w:lastRenderedPageBreak/>
              <w:t xml:space="preserve">Where parental consent has expired, due to a pupil reaching an age at </w:t>
            </w:r>
            <w:r w:rsidR="00CA6840">
              <w:rPr>
                <w:rFonts w:cs="Arial"/>
                <w:lang w:val="en-US" w:eastAsia="ja-JP"/>
              </w:rPr>
              <w:t xml:space="preserve">which </w:t>
            </w:r>
            <w:r>
              <w:rPr>
                <w:rFonts w:cs="Arial"/>
                <w:lang w:val="en-US" w:eastAsia="ja-JP"/>
              </w:rPr>
              <w:t>they can consent for themselves, the school review</w:t>
            </w:r>
            <w:r w:rsidR="00D155D6">
              <w:rPr>
                <w:rFonts w:cs="Arial"/>
                <w:lang w:val="en-US" w:eastAsia="ja-JP"/>
              </w:rPr>
              <w:t>s</w:t>
            </w:r>
            <w:r>
              <w:rPr>
                <w:rFonts w:cs="Arial"/>
                <w:lang w:val="en-US" w:eastAsia="ja-JP"/>
              </w:rPr>
              <w:t xml:space="preserve"> and refreshe</w:t>
            </w:r>
            <w:r w:rsidR="00D155D6">
              <w:rPr>
                <w:rFonts w:cs="Arial"/>
                <w:lang w:val="en-US" w:eastAsia="ja-JP"/>
              </w:rPr>
              <w:t>s</w:t>
            </w:r>
            <w:r>
              <w:rPr>
                <w:rFonts w:cs="Arial"/>
                <w:lang w:val="en-US" w:eastAsia="ja-JP"/>
              </w:rPr>
              <w:t xml:space="preserve"> a pupil’s consent.</w:t>
            </w:r>
          </w:p>
        </w:tc>
        <w:tc>
          <w:tcPr>
            <w:tcW w:w="993" w:type="dxa"/>
            <w:shd w:val="clear" w:color="auto" w:fill="auto"/>
            <w:vAlign w:val="center"/>
          </w:tcPr>
          <w:p w14:paraId="601CB050" w14:textId="77777777" w:rsidR="00031E50" w:rsidRDefault="00031E50" w:rsidP="00DB70B1">
            <w:pPr>
              <w:jc w:val="center"/>
              <w:rPr>
                <w:rFonts w:cs="Arial"/>
                <w:lang w:val="en-US" w:eastAsia="ja-JP"/>
              </w:rPr>
            </w:pPr>
            <w:r>
              <w:rPr>
                <w:rFonts w:cs="Arial"/>
                <w:lang w:val="en-US" w:eastAsia="ja-JP"/>
              </w:rPr>
              <w:t xml:space="preserve">Yes </w:t>
            </w:r>
            <w:sdt>
              <w:sdtPr>
                <w:rPr>
                  <w:rFonts w:cs="Arial"/>
                  <w:lang w:val="en-US" w:eastAsia="ja-JP"/>
                </w:rPr>
                <w:id w:val="652955651"/>
                <w14:checkbox>
                  <w14:checked w14:val="0"/>
                  <w14:checkedState w14:val="2612" w14:font="MS Gothic"/>
                  <w14:uncheckedState w14:val="2610" w14:font="MS Gothic"/>
                </w14:checkbox>
              </w:sdtPr>
              <w:sdtEndPr/>
              <w:sdtContent>
                <w:r>
                  <w:rPr>
                    <w:rFonts w:ascii="MS Gothic" w:eastAsia="MS Gothic" w:hAnsi="MS Gothic" w:cs="Arial" w:hint="eastAsia"/>
                    <w:lang w:val="en-US" w:eastAsia="ja-JP"/>
                  </w:rPr>
                  <w:t>☐</w:t>
                </w:r>
              </w:sdtContent>
            </w:sdt>
          </w:p>
        </w:tc>
        <w:tc>
          <w:tcPr>
            <w:tcW w:w="992" w:type="dxa"/>
            <w:shd w:val="clear" w:color="auto" w:fill="auto"/>
            <w:vAlign w:val="center"/>
          </w:tcPr>
          <w:p w14:paraId="47A4E27A" w14:textId="77777777" w:rsidR="00031E50" w:rsidRPr="00236E74" w:rsidRDefault="00031E50" w:rsidP="00DB70B1">
            <w:pPr>
              <w:jc w:val="center"/>
              <w:rPr>
                <w:rFonts w:cs="Arial"/>
                <w:b/>
                <w:lang w:val="en-US" w:eastAsia="ja-JP"/>
              </w:rPr>
            </w:pPr>
            <w:r>
              <w:rPr>
                <w:rFonts w:cs="Arial"/>
                <w:lang w:val="en-US" w:eastAsia="ja-JP"/>
              </w:rPr>
              <w:t xml:space="preserve">No </w:t>
            </w:r>
            <w:sdt>
              <w:sdtPr>
                <w:rPr>
                  <w:rFonts w:cs="Arial"/>
                  <w:lang w:val="en-US" w:eastAsia="ja-JP"/>
                </w:rPr>
                <w:id w:val="136928824"/>
                <w14:checkbox>
                  <w14:checked w14:val="0"/>
                  <w14:checkedState w14:val="2612" w14:font="MS Gothic"/>
                  <w14:uncheckedState w14:val="2610" w14:font="MS Gothic"/>
                </w14:checkbox>
              </w:sdtPr>
              <w:sdtEndPr/>
              <w:sdtContent>
                <w:r>
                  <w:rPr>
                    <w:rFonts w:ascii="MS Gothic" w:eastAsia="MS Gothic" w:hAnsi="MS Gothic" w:cs="Arial" w:hint="eastAsia"/>
                    <w:lang w:val="en-US" w:eastAsia="ja-JP"/>
                  </w:rPr>
                  <w:t>☐</w:t>
                </w:r>
              </w:sdtContent>
            </w:sdt>
          </w:p>
        </w:tc>
        <w:tc>
          <w:tcPr>
            <w:tcW w:w="6411" w:type="dxa"/>
            <w:shd w:val="clear" w:color="auto" w:fill="auto"/>
            <w:vAlign w:val="center"/>
          </w:tcPr>
          <w:p w14:paraId="1B912E00" w14:textId="1129971E" w:rsidR="00031E50" w:rsidRPr="00B64150" w:rsidRDefault="00B64150" w:rsidP="00DB70B1">
            <w:pPr>
              <w:jc w:val="center"/>
              <w:rPr>
                <w:rFonts w:cs="Arial"/>
                <w:lang w:val="en-US" w:eastAsia="ja-JP"/>
              </w:rPr>
            </w:pPr>
            <w:r w:rsidRPr="00B64150">
              <w:rPr>
                <w:rFonts w:cs="Arial"/>
                <w:lang w:val="en-US" w:eastAsia="ja-JP"/>
              </w:rPr>
              <w:t>N/A</w:t>
            </w:r>
          </w:p>
        </w:tc>
      </w:tr>
      <w:tr w:rsidR="00031E50" w14:paraId="5B24C4F2" w14:textId="77777777" w:rsidTr="00273240">
        <w:trPr>
          <w:trHeight w:val="988"/>
        </w:trPr>
        <w:tc>
          <w:tcPr>
            <w:tcW w:w="5778" w:type="dxa"/>
            <w:shd w:val="clear" w:color="auto" w:fill="D9D9D9" w:themeFill="background1" w:themeFillShade="D9"/>
            <w:vAlign w:val="center"/>
          </w:tcPr>
          <w:p w14:paraId="79E1E0BA" w14:textId="77777777" w:rsidR="00031E50" w:rsidRDefault="00031E50" w:rsidP="00C347BA">
            <w:pPr>
              <w:jc w:val="both"/>
              <w:rPr>
                <w:rFonts w:cs="Arial"/>
                <w:lang w:val="en-US" w:eastAsia="ja-JP"/>
              </w:rPr>
            </w:pPr>
            <w:r>
              <w:rPr>
                <w:rFonts w:cs="Arial"/>
                <w:lang w:val="en-US" w:eastAsia="ja-JP"/>
              </w:rPr>
              <w:t>The school has ensured that it is easy for individuals to withdraw their consent at any time, and has publicised how this can be done.</w:t>
            </w:r>
          </w:p>
        </w:tc>
        <w:tc>
          <w:tcPr>
            <w:tcW w:w="993" w:type="dxa"/>
            <w:shd w:val="clear" w:color="auto" w:fill="auto"/>
            <w:vAlign w:val="center"/>
          </w:tcPr>
          <w:p w14:paraId="69773A13" w14:textId="45D36BD7" w:rsidR="00031E50" w:rsidRPr="00236E74" w:rsidRDefault="00031E50" w:rsidP="00DB70B1">
            <w:pPr>
              <w:jc w:val="center"/>
              <w:rPr>
                <w:rFonts w:cs="Arial"/>
                <w:b/>
                <w:lang w:val="en-US" w:eastAsia="ja-JP"/>
              </w:rPr>
            </w:pPr>
            <w:r>
              <w:rPr>
                <w:rFonts w:cs="Arial"/>
                <w:lang w:val="en-US" w:eastAsia="ja-JP"/>
              </w:rPr>
              <w:t xml:space="preserve">Yes </w:t>
            </w:r>
            <w:sdt>
              <w:sdtPr>
                <w:rPr>
                  <w:rFonts w:cs="Arial"/>
                  <w:lang w:val="en-US" w:eastAsia="ja-JP"/>
                </w:rPr>
                <w:id w:val="-635410977"/>
                <w14:checkbox>
                  <w14:checked w14:val="1"/>
                  <w14:checkedState w14:val="2612" w14:font="MS Gothic"/>
                  <w14:uncheckedState w14:val="2610" w14:font="MS Gothic"/>
                </w14:checkbox>
              </w:sdtPr>
              <w:sdtEndPr/>
              <w:sdtContent>
                <w:r w:rsidR="00B64150">
                  <w:rPr>
                    <w:rFonts w:ascii="MS Gothic" w:eastAsia="MS Gothic" w:hAnsi="MS Gothic" w:cs="Arial" w:hint="eastAsia"/>
                    <w:lang w:val="en-US" w:eastAsia="ja-JP"/>
                  </w:rPr>
                  <w:t>☒</w:t>
                </w:r>
              </w:sdtContent>
            </w:sdt>
          </w:p>
        </w:tc>
        <w:tc>
          <w:tcPr>
            <w:tcW w:w="992" w:type="dxa"/>
            <w:shd w:val="clear" w:color="auto" w:fill="auto"/>
            <w:vAlign w:val="center"/>
          </w:tcPr>
          <w:p w14:paraId="1DFBEA82" w14:textId="77777777" w:rsidR="00031E50" w:rsidRPr="00236E74" w:rsidRDefault="00031E50" w:rsidP="00DB70B1">
            <w:pPr>
              <w:jc w:val="center"/>
              <w:rPr>
                <w:rFonts w:cs="Arial"/>
                <w:b/>
                <w:lang w:val="en-US" w:eastAsia="ja-JP"/>
              </w:rPr>
            </w:pPr>
            <w:r>
              <w:rPr>
                <w:rFonts w:cs="Arial"/>
                <w:lang w:val="en-US" w:eastAsia="ja-JP"/>
              </w:rPr>
              <w:t xml:space="preserve">No </w:t>
            </w:r>
            <w:sdt>
              <w:sdtPr>
                <w:rPr>
                  <w:rFonts w:cs="Arial"/>
                  <w:lang w:val="en-US" w:eastAsia="ja-JP"/>
                </w:rPr>
                <w:id w:val="438503754"/>
                <w14:checkbox>
                  <w14:checked w14:val="0"/>
                  <w14:checkedState w14:val="2612" w14:font="MS Gothic"/>
                  <w14:uncheckedState w14:val="2610" w14:font="MS Gothic"/>
                </w14:checkbox>
              </w:sdtPr>
              <w:sdtEndPr/>
              <w:sdtContent>
                <w:r>
                  <w:rPr>
                    <w:rFonts w:ascii="MS Gothic" w:eastAsia="MS Gothic" w:hAnsi="MS Gothic" w:cs="Arial" w:hint="eastAsia"/>
                    <w:lang w:val="en-US" w:eastAsia="ja-JP"/>
                  </w:rPr>
                  <w:t>☐</w:t>
                </w:r>
              </w:sdtContent>
            </w:sdt>
          </w:p>
        </w:tc>
        <w:tc>
          <w:tcPr>
            <w:tcW w:w="6411" w:type="dxa"/>
            <w:shd w:val="clear" w:color="auto" w:fill="auto"/>
            <w:vAlign w:val="center"/>
          </w:tcPr>
          <w:p w14:paraId="64603D83" w14:textId="40568868" w:rsidR="00031E50" w:rsidRPr="00B64150" w:rsidRDefault="00B64150" w:rsidP="00DB70B1">
            <w:pPr>
              <w:jc w:val="center"/>
              <w:rPr>
                <w:rFonts w:cs="Arial"/>
                <w:lang w:val="en-US" w:eastAsia="ja-JP"/>
              </w:rPr>
            </w:pPr>
            <w:r w:rsidRPr="00B64150">
              <w:rPr>
                <w:rFonts w:cs="Arial"/>
                <w:lang w:val="en-US" w:eastAsia="ja-JP"/>
              </w:rPr>
              <w:t>No further action needed.</w:t>
            </w:r>
          </w:p>
        </w:tc>
      </w:tr>
      <w:tr w:rsidR="00031E50" w14:paraId="152A643D" w14:textId="77777777" w:rsidTr="0098402E">
        <w:trPr>
          <w:trHeight w:val="835"/>
        </w:trPr>
        <w:tc>
          <w:tcPr>
            <w:tcW w:w="5778" w:type="dxa"/>
            <w:shd w:val="clear" w:color="auto" w:fill="auto"/>
            <w:vAlign w:val="center"/>
          </w:tcPr>
          <w:p w14:paraId="2CA46982" w14:textId="77777777" w:rsidR="00031E50" w:rsidRDefault="00031E50" w:rsidP="00C347BA">
            <w:pPr>
              <w:jc w:val="both"/>
              <w:rPr>
                <w:rFonts w:cs="Arial"/>
                <w:lang w:val="en-US" w:eastAsia="ja-JP"/>
              </w:rPr>
            </w:pPr>
            <w:r>
              <w:rPr>
                <w:rFonts w:cs="Arial"/>
                <w:lang w:val="en-US" w:eastAsia="ja-JP"/>
              </w:rPr>
              <w:t xml:space="preserve">Requests for withdrawal of consent are </w:t>
            </w:r>
            <w:r w:rsidRPr="00B464BD">
              <w:rPr>
                <w:rFonts w:cs="Arial"/>
                <w:lang w:eastAsia="ja-JP"/>
              </w:rPr>
              <w:t>acted</w:t>
            </w:r>
            <w:r>
              <w:rPr>
                <w:rFonts w:cs="Arial"/>
                <w:lang w:val="en-US" w:eastAsia="ja-JP"/>
              </w:rPr>
              <w:t xml:space="preserve"> on as quickly as possible.</w:t>
            </w:r>
          </w:p>
        </w:tc>
        <w:tc>
          <w:tcPr>
            <w:tcW w:w="993" w:type="dxa"/>
            <w:shd w:val="clear" w:color="auto" w:fill="auto"/>
            <w:vAlign w:val="center"/>
          </w:tcPr>
          <w:p w14:paraId="3A7061CA" w14:textId="32020E34" w:rsidR="00031E50" w:rsidRPr="00236E74" w:rsidRDefault="00031E50" w:rsidP="00DB70B1">
            <w:pPr>
              <w:jc w:val="center"/>
              <w:rPr>
                <w:rFonts w:cs="Arial"/>
                <w:b/>
                <w:lang w:val="en-US" w:eastAsia="ja-JP"/>
              </w:rPr>
            </w:pPr>
            <w:r>
              <w:rPr>
                <w:rFonts w:cs="Arial"/>
                <w:lang w:val="en-US" w:eastAsia="ja-JP"/>
              </w:rPr>
              <w:t xml:space="preserve">Yes </w:t>
            </w:r>
            <w:sdt>
              <w:sdtPr>
                <w:rPr>
                  <w:rFonts w:cs="Arial"/>
                  <w:lang w:val="en-US" w:eastAsia="ja-JP"/>
                </w:rPr>
                <w:id w:val="-1427107595"/>
                <w14:checkbox>
                  <w14:checked w14:val="1"/>
                  <w14:checkedState w14:val="2612" w14:font="MS Gothic"/>
                  <w14:uncheckedState w14:val="2610" w14:font="MS Gothic"/>
                </w14:checkbox>
              </w:sdtPr>
              <w:sdtEndPr/>
              <w:sdtContent>
                <w:r w:rsidR="00B64150">
                  <w:rPr>
                    <w:rFonts w:ascii="MS Gothic" w:eastAsia="MS Gothic" w:hAnsi="MS Gothic" w:cs="Arial" w:hint="eastAsia"/>
                    <w:lang w:val="en-US" w:eastAsia="ja-JP"/>
                  </w:rPr>
                  <w:t>☒</w:t>
                </w:r>
              </w:sdtContent>
            </w:sdt>
          </w:p>
        </w:tc>
        <w:tc>
          <w:tcPr>
            <w:tcW w:w="992" w:type="dxa"/>
            <w:shd w:val="clear" w:color="auto" w:fill="auto"/>
            <w:vAlign w:val="center"/>
          </w:tcPr>
          <w:p w14:paraId="046459C1" w14:textId="77777777" w:rsidR="00031E50" w:rsidRPr="00236E74" w:rsidRDefault="00031E50" w:rsidP="00DB70B1">
            <w:pPr>
              <w:jc w:val="center"/>
              <w:rPr>
                <w:rFonts w:cs="Arial"/>
                <w:b/>
                <w:lang w:val="en-US" w:eastAsia="ja-JP"/>
              </w:rPr>
            </w:pPr>
            <w:r>
              <w:rPr>
                <w:rFonts w:cs="Arial"/>
                <w:lang w:val="en-US" w:eastAsia="ja-JP"/>
              </w:rPr>
              <w:t xml:space="preserve">No </w:t>
            </w:r>
            <w:sdt>
              <w:sdtPr>
                <w:rPr>
                  <w:rFonts w:cs="Arial"/>
                  <w:lang w:val="en-US" w:eastAsia="ja-JP"/>
                </w:rPr>
                <w:id w:val="-1679417839"/>
                <w14:checkbox>
                  <w14:checked w14:val="0"/>
                  <w14:checkedState w14:val="2612" w14:font="MS Gothic"/>
                  <w14:uncheckedState w14:val="2610" w14:font="MS Gothic"/>
                </w14:checkbox>
              </w:sdtPr>
              <w:sdtEndPr/>
              <w:sdtContent>
                <w:r>
                  <w:rPr>
                    <w:rFonts w:ascii="MS Gothic" w:eastAsia="MS Gothic" w:hAnsi="MS Gothic" w:cs="Arial" w:hint="eastAsia"/>
                    <w:lang w:val="en-US" w:eastAsia="ja-JP"/>
                  </w:rPr>
                  <w:t>☐</w:t>
                </w:r>
              </w:sdtContent>
            </w:sdt>
          </w:p>
        </w:tc>
        <w:tc>
          <w:tcPr>
            <w:tcW w:w="6411" w:type="dxa"/>
            <w:shd w:val="clear" w:color="auto" w:fill="auto"/>
            <w:vAlign w:val="center"/>
          </w:tcPr>
          <w:p w14:paraId="18D3ECA6" w14:textId="6FEBF461" w:rsidR="00031E50" w:rsidRPr="00B64150" w:rsidRDefault="00B64150" w:rsidP="00DB70B1">
            <w:pPr>
              <w:jc w:val="center"/>
              <w:rPr>
                <w:rFonts w:cs="Arial"/>
                <w:lang w:val="en-US" w:eastAsia="ja-JP"/>
              </w:rPr>
            </w:pPr>
            <w:r w:rsidRPr="00B64150">
              <w:rPr>
                <w:rFonts w:cs="Arial"/>
                <w:lang w:val="en-US" w:eastAsia="ja-JP"/>
              </w:rPr>
              <w:t>As and when they arise.</w:t>
            </w:r>
          </w:p>
        </w:tc>
      </w:tr>
      <w:tr w:rsidR="00031E50" w14:paraId="3F1C0A9F" w14:textId="77777777" w:rsidTr="003F4BAE">
        <w:trPr>
          <w:trHeight w:val="835"/>
        </w:trPr>
        <w:tc>
          <w:tcPr>
            <w:tcW w:w="5778" w:type="dxa"/>
            <w:shd w:val="clear" w:color="auto" w:fill="D9D9D9" w:themeFill="background1" w:themeFillShade="D9"/>
            <w:vAlign w:val="center"/>
          </w:tcPr>
          <w:p w14:paraId="16543A06" w14:textId="77777777" w:rsidR="00031E50" w:rsidRPr="00B464BD" w:rsidRDefault="00031E50" w:rsidP="00C347BA">
            <w:pPr>
              <w:jc w:val="both"/>
              <w:rPr>
                <w:rFonts w:cs="Arial"/>
                <w:lang w:eastAsia="ja-JP"/>
              </w:rPr>
            </w:pPr>
            <w:r>
              <w:rPr>
                <w:rFonts w:cs="Arial"/>
                <w:lang w:val="en-US" w:eastAsia="ja-JP"/>
              </w:rPr>
              <w:t xml:space="preserve">Individuals who wish to withdraw </w:t>
            </w:r>
            <w:r w:rsidRPr="00B464BD">
              <w:rPr>
                <w:rFonts w:cs="Arial"/>
                <w:lang w:eastAsia="ja-JP"/>
              </w:rPr>
              <w:t>consent</w:t>
            </w:r>
            <w:r>
              <w:rPr>
                <w:rFonts w:cs="Arial"/>
                <w:lang w:val="en-US" w:eastAsia="ja-JP"/>
              </w:rPr>
              <w:t xml:space="preserve"> are not penalised for their request. </w:t>
            </w:r>
          </w:p>
        </w:tc>
        <w:tc>
          <w:tcPr>
            <w:tcW w:w="993" w:type="dxa"/>
            <w:shd w:val="clear" w:color="auto" w:fill="auto"/>
            <w:vAlign w:val="center"/>
          </w:tcPr>
          <w:p w14:paraId="3842C50F" w14:textId="77777777" w:rsidR="00031E50" w:rsidRPr="00236E74" w:rsidRDefault="00031E50" w:rsidP="00DB70B1">
            <w:pPr>
              <w:jc w:val="center"/>
              <w:rPr>
                <w:rFonts w:cs="Arial"/>
                <w:b/>
                <w:lang w:val="en-US" w:eastAsia="ja-JP"/>
              </w:rPr>
            </w:pPr>
            <w:r>
              <w:rPr>
                <w:rFonts w:cs="Arial"/>
                <w:lang w:val="en-US" w:eastAsia="ja-JP"/>
              </w:rPr>
              <w:t xml:space="preserve">Yes </w:t>
            </w:r>
            <w:sdt>
              <w:sdtPr>
                <w:rPr>
                  <w:rFonts w:cs="Arial"/>
                  <w:lang w:val="en-US" w:eastAsia="ja-JP"/>
                </w:rPr>
                <w:id w:val="1026299726"/>
                <w14:checkbox>
                  <w14:checked w14:val="0"/>
                  <w14:checkedState w14:val="2612" w14:font="MS Gothic"/>
                  <w14:uncheckedState w14:val="2610" w14:font="MS Gothic"/>
                </w14:checkbox>
              </w:sdtPr>
              <w:sdtEndPr/>
              <w:sdtContent>
                <w:r>
                  <w:rPr>
                    <w:rFonts w:ascii="MS Gothic" w:eastAsia="MS Gothic" w:hAnsi="MS Gothic" w:cs="Arial" w:hint="eastAsia"/>
                    <w:lang w:val="en-US" w:eastAsia="ja-JP"/>
                  </w:rPr>
                  <w:t>☐</w:t>
                </w:r>
              </w:sdtContent>
            </w:sdt>
          </w:p>
        </w:tc>
        <w:tc>
          <w:tcPr>
            <w:tcW w:w="992" w:type="dxa"/>
            <w:shd w:val="clear" w:color="auto" w:fill="auto"/>
            <w:vAlign w:val="center"/>
          </w:tcPr>
          <w:p w14:paraId="748E91DC" w14:textId="2D517C28" w:rsidR="00031E50" w:rsidRPr="00236E74" w:rsidRDefault="00031E50" w:rsidP="00DB70B1">
            <w:pPr>
              <w:jc w:val="center"/>
              <w:rPr>
                <w:rFonts w:cs="Arial"/>
                <w:b/>
                <w:lang w:val="en-US" w:eastAsia="ja-JP"/>
              </w:rPr>
            </w:pPr>
            <w:r>
              <w:rPr>
                <w:rFonts w:cs="Arial"/>
                <w:lang w:val="en-US" w:eastAsia="ja-JP"/>
              </w:rPr>
              <w:t xml:space="preserve">No </w:t>
            </w:r>
            <w:sdt>
              <w:sdtPr>
                <w:rPr>
                  <w:rFonts w:cs="Arial"/>
                  <w:lang w:val="en-US" w:eastAsia="ja-JP"/>
                </w:rPr>
                <w:id w:val="-1216651955"/>
                <w14:checkbox>
                  <w14:checked w14:val="1"/>
                  <w14:checkedState w14:val="2612" w14:font="MS Gothic"/>
                  <w14:uncheckedState w14:val="2610" w14:font="MS Gothic"/>
                </w14:checkbox>
              </w:sdtPr>
              <w:sdtEndPr/>
              <w:sdtContent>
                <w:r w:rsidR="00B64150">
                  <w:rPr>
                    <w:rFonts w:ascii="MS Gothic" w:eastAsia="MS Gothic" w:hAnsi="MS Gothic" w:cs="Arial" w:hint="eastAsia"/>
                    <w:lang w:val="en-US" w:eastAsia="ja-JP"/>
                  </w:rPr>
                  <w:t>☒</w:t>
                </w:r>
              </w:sdtContent>
            </w:sdt>
          </w:p>
        </w:tc>
        <w:tc>
          <w:tcPr>
            <w:tcW w:w="6411" w:type="dxa"/>
            <w:shd w:val="clear" w:color="auto" w:fill="auto"/>
            <w:vAlign w:val="center"/>
          </w:tcPr>
          <w:p w14:paraId="1C7E94B8" w14:textId="5688F618" w:rsidR="00031E50" w:rsidRPr="00B64150" w:rsidRDefault="00B64150" w:rsidP="00DB70B1">
            <w:pPr>
              <w:jc w:val="center"/>
              <w:rPr>
                <w:rFonts w:cs="Arial"/>
                <w:lang w:val="en-US" w:eastAsia="ja-JP"/>
              </w:rPr>
            </w:pPr>
            <w:r w:rsidRPr="00B64150">
              <w:rPr>
                <w:rFonts w:cs="Arial"/>
                <w:lang w:val="en-US" w:eastAsia="ja-JP"/>
              </w:rPr>
              <w:t>No further action needed.</w:t>
            </w:r>
          </w:p>
        </w:tc>
      </w:tr>
    </w:tbl>
    <w:p w14:paraId="31D03CF2" w14:textId="77777777" w:rsidR="000001EE" w:rsidRDefault="000001EE" w:rsidP="000001EE">
      <w:pPr>
        <w:rPr>
          <w:lang w:val="en-US" w:eastAsia="ja-JP"/>
        </w:rPr>
      </w:pPr>
    </w:p>
    <w:sectPr w:rsidR="000001EE" w:rsidSect="00091F10">
      <w:footerReference w:type="default" r:id="rId8"/>
      <w:headerReference w:type="first" r:id="rId9"/>
      <w:footerReference w:type="first" r:id="rId10"/>
      <w:pgSz w:w="16838" w:h="11906" w:orient="landscape"/>
      <w:pgMar w:top="-1297" w:right="1440" w:bottom="709" w:left="1440" w:header="0" w:footer="1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1DEA3" w14:textId="77777777" w:rsidR="00170A02" w:rsidRDefault="00170A02">
      <w:pPr>
        <w:spacing w:after="0" w:line="240" w:lineRule="auto"/>
      </w:pPr>
      <w:r>
        <w:separator/>
      </w:r>
    </w:p>
  </w:endnote>
  <w:endnote w:type="continuationSeparator" w:id="0">
    <w:p w14:paraId="146B07F5" w14:textId="77777777" w:rsidR="00170A02" w:rsidRDefault="00170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1DDC7" w14:textId="77777777" w:rsidR="00216459" w:rsidRPr="00EE4A72" w:rsidRDefault="00216459" w:rsidP="00E125F0">
    <w:pPr>
      <w:pStyle w:val="Footer"/>
      <w:rPr>
        <w:rFonts w:ascii="Arial" w:hAnsi="Arial" w:cs="Arial"/>
        <w:sz w:val="20"/>
      </w:rPr>
    </w:pPr>
    <w:r>
      <w:rPr>
        <w:rFonts w:ascii="Arial" w:hAnsi="Arial" w:cs="Arial"/>
        <w:sz w:val="20"/>
      </w:rPr>
      <w:t>Last updated: 1 March 2018</w:t>
    </w:r>
  </w:p>
  <w:p w14:paraId="47D5EB64" w14:textId="77777777" w:rsidR="00216459" w:rsidRDefault="00216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79F5B" w14:textId="77777777" w:rsidR="00216459" w:rsidRDefault="00216459" w:rsidP="00EE4A72">
    <w:pPr>
      <w:pStyle w:val="Footer"/>
      <w:rPr>
        <w:rFonts w:ascii="Arial" w:hAnsi="Arial" w:cs="Arial"/>
        <w:sz w:val="20"/>
      </w:rPr>
    </w:pPr>
  </w:p>
  <w:p w14:paraId="67E94D88" w14:textId="77777777" w:rsidR="00216459" w:rsidRDefault="00216459" w:rsidP="00EE4A72">
    <w:pPr>
      <w:pStyle w:val="Footer"/>
      <w:rPr>
        <w:rFonts w:ascii="Arial" w:hAnsi="Arial" w:cs="Arial"/>
        <w:sz w:val="20"/>
      </w:rPr>
    </w:pPr>
  </w:p>
  <w:p w14:paraId="7C5054B0" w14:textId="77777777" w:rsidR="00216459" w:rsidRPr="00EE4A72" w:rsidRDefault="00216459" w:rsidP="00EE4A72">
    <w:pPr>
      <w:pStyle w:val="Footer"/>
      <w:rPr>
        <w:rFonts w:ascii="Arial" w:hAnsi="Arial" w:cs="Arial"/>
        <w:sz w:val="20"/>
      </w:rPr>
    </w:pPr>
    <w:r>
      <w:rPr>
        <w:rFonts w:ascii="Arial" w:hAnsi="Arial" w:cs="Arial"/>
        <w:sz w:val="20"/>
      </w:rPr>
      <w:t>Last updated: 1 March 2018</w:t>
    </w:r>
  </w:p>
  <w:p w14:paraId="30CDCE90" w14:textId="77777777" w:rsidR="00216459" w:rsidRDefault="00216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E145F" w14:textId="77777777" w:rsidR="00170A02" w:rsidRDefault="00170A02">
      <w:pPr>
        <w:spacing w:after="0" w:line="240" w:lineRule="auto"/>
      </w:pPr>
      <w:r>
        <w:separator/>
      </w:r>
    </w:p>
  </w:footnote>
  <w:footnote w:type="continuationSeparator" w:id="0">
    <w:p w14:paraId="6EFBDE0E" w14:textId="77777777" w:rsidR="00170A02" w:rsidRDefault="00170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858C8" w14:textId="77777777" w:rsidR="00216459" w:rsidRDefault="00216459">
    <w:pPr>
      <w:pStyle w:val="Header"/>
    </w:pPr>
    <w:r>
      <w:rPr>
        <w:noProof/>
        <w:lang w:eastAsia="en-GB"/>
      </w:rPr>
      <w:drawing>
        <wp:anchor distT="0" distB="0" distL="114300" distR="114300" simplePos="0" relativeHeight="251659264" behindDoc="0" locked="0" layoutInCell="1" allowOverlap="1" wp14:anchorId="1686FFCD" wp14:editId="54101205">
          <wp:simplePos x="0" y="0"/>
          <wp:positionH relativeFrom="column">
            <wp:posOffset>-914400</wp:posOffset>
          </wp:positionH>
          <wp:positionV relativeFrom="paragraph">
            <wp:posOffset>0</wp:posOffset>
          </wp:positionV>
          <wp:extent cx="10725150" cy="1219200"/>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 option.jpg"/>
                  <pic:cNvPicPr/>
                </pic:nvPicPr>
                <pic:blipFill>
                  <a:blip r:embed="rId1">
                    <a:extLst>
                      <a:ext uri="{28A0092B-C50C-407E-A947-70E740481C1C}">
                        <a14:useLocalDpi xmlns:a14="http://schemas.microsoft.com/office/drawing/2010/main" val="0"/>
                      </a:ext>
                    </a:extLst>
                  </a:blip>
                  <a:stretch>
                    <a:fillRect/>
                  </a:stretch>
                </pic:blipFill>
                <pic:spPr>
                  <a:xfrm>
                    <a:off x="0" y="0"/>
                    <a:ext cx="10725150" cy="121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52"/>
    <w:multiLevelType w:val="hybridMultilevel"/>
    <w:tmpl w:val="82B62620"/>
    <w:lvl w:ilvl="0" w:tplc="650AB188">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521CD"/>
    <w:multiLevelType w:val="hybridMultilevel"/>
    <w:tmpl w:val="D5AEF63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8001F78"/>
    <w:multiLevelType w:val="hybridMultilevel"/>
    <w:tmpl w:val="E21AB7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2C2431"/>
    <w:multiLevelType w:val="hybridMultilevel"/>
    <w:tmpl w:val="3B5CC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0E3336"/>
    <w:multiLevelType w:val="hybridMultilevel"/>
    <w:tmpl w:val="60B435BC"/>
    <w:lvl w:ilvl="0" w:tplc="BA3296B8">
      <w:start w:val="1"/>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10F5327D"/>
    <w:multiLevelType w:val="hybridMultilevel"/>
    <w:tmpl w:val="599AB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375D3"/>
    <w:multiLevelType w:val="hybridMultilevel"/>
    <w:tmpl w:val="7AFEDC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387B04"/>
    <w:multiLevelType w:val="hybridMultilevel"/>
    <w:tmpl w:val="768A1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2A5F7A"/>
    <w:multiLevelType w:val="hybridMultilevel"/>
    <w:tmpl w:val="38208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E4527"/>
    <w:multiLevelType w:val="hybridMultilevel"/>
    <w:tmpl w:val="19BA47C6"/>
    <w:lvl w:ilvl="0" w:tplc="650AB188">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284D97"/>
    <w:multiLevelType w:val="hybridMultilevel"/>
    <w:tmpl w:val="41BEA91C"/>
    <w:lvl w:ilvl="0" w:tplc="69264090">
      <w:start w:val="1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0E46E9"/>
    <w:multiLevelType w:val="hybridMultilevel"/>
    <w:tmpl w:val="3404F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A346DE"/>
    <w:multiLevelType w:val="hybridMultilevel"/>
    <w:tmpl w:val="EA5A0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DF4FD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813E4A"/>
    <w:multiLevelType w:val="hybridMultilevel"/>
    <w:tmpl w:val="D93C88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D86110A"/>
    <w:multiLevelType w:val="hybridMultilevel"/>
    <w:tmpl w:val="C42661A4"/>
    <w:lvl w:ilvl="0" w:tplc="650AB188">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60664F"/>
    <w:multiLevelType w:val="hybridMultilevel"/>
    <w:tmpl w:val="71EAB9B6"/>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17" w15:restartNumberingAfterBreak="0">
    <w:nsid w:val="42211F29"/>
    <w:multiLevelType w:val="hybridMultilevel"/>
    <w:tmpl w:val="2A0A0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BF0354"/>
    <w:multiLevelType w:val="hybridMultilevel"/>
    <w:tmpl w:val="AD169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EA67C2"/>
    <w:multiLevelType w:val="hybridMultilevel"/>
    <w:tmpl w:val="989AD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B843D0"/>
    <w:multiLevelType w:val="hybridMultilevel"/>
    <w:tmpl w:val="89E6D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34268F"/>
    <w:multiLevelType w:val="hybridMultilevel"/>
    <w:tmpl w:val="2278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BE24BF"/>
    <w:multiLevelType w:val="hybridMultilevel"/>
    <w:tmpl w:val="180A779C"/>
    <w:lvl w:ilvl="0" w:tplc="3BE64442">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3" w15:restartNumberingAfterBreak="0">
    <w:nsid w:val="4FF646F6"/>
    <w:multiLevelType w:val="hybridMultilevel"/>
    <w:tmpl w:val="25582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694540"/>
    <w:multiLevelType w:val="hybridMultilevel"/>
    <w:tmpl w:val="BFCCA8F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5" w15:restartNumberingAfterBreak="0">
    <w:nsid w:val="5372066B"/>
    <w:multiLevelType w:val="hybridMultilevel"/>
    <w:tmpl w:val="EBBAF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8B5BE7"/>
    <w:multiLevelType w:val="hybridMultilevel"/>
    <w:tmpl w:val="F43E7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7F1C16"/>
    <w:multiLevelType w:val="hybridMultilevel"/>
    <w:tmpl w:val="3EF6D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5274DBB"/>
    <w:multiLevelType w:val="hybridMultilevel"/>
    <w:tmpl w:val="796A6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8B1D07"/>
    <w:multiLevelType w:val="hybridMultilevel"/>
    <w:tmpl w:val="957893B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0" w15:restartNumberingAfterBreak="0">
    <w:nsid w:val="6E44050E"/>
    <w:multiLevelType w:val="hybridMultilevel"/>
    <w:tmpl w:val="3C667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F473965"/>
    <w:multiLevelType w:val="hybridMultilevel"/>
    <w:tmpl w:val="53E83F68"/>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2" w15:restartNumberingAfterBreak="0">
    <w:nsid w:val="718A1935"/>
    <w:multiLevelType w:val="hybridMultilevel"/>
    <w:tmpl w:val="89E0D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152C73"/>
    <w:multiLevelType w:val="hybridMultilevel"/>
    <w:tmpl w:val="D37E3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BA3903"/>
    <w:multiLevelType w:val="hybridMultilevel"/>
    <w:tmpl w:val="E300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7F0827"/>
    <w:multiLevelType w:val="hybridMultilevel"/>
    <w:tmpl w:val="FB62825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11"/>
  </w:num>
  <w:num w:numId="2">
    <w:abstractNumId w:val="17"/>
  </w:num>
  <w:num w:numId="3">
    <w:abstractNumId w:val="25"/>
  </w:num>
  <w:num w:numId="4">
    <w:abstractNumId w:val="0"/>
  </w:num>
  <w:num w:numId="5">
    <w:abstractNumId w:val="15"/>
  </w:num>
  <w:num w:numId="6">
    <w:abstractNumId w:val="9"/>
  </w:num>
  <w:num w:numId="7">
    <w:abstractNumId w:val="33"/>
  </w:num>
  <w:num w:numId="8">
    <w:abstractNumId w:val="21"/>
  </w:num>
  <w:num w:numId="9">
    <w:abstractNumId w:val="10"/>
  </w:num>
  <w:num w:numId="10">
    <w:abstractNumId w:val="22"/>
  </w:num>
  <w:num w:numId="11">
    <w:abstractNumId w:val="3"/>
  </w:num>
  <w:num w:numId="12">
    <w:abstractNumId w:val="27"/>
  </w:num>
  <w:num w:numId="13">
    <w:abstractNumId w:val="6"/>
  </w:num>
  <w:num w:numId="14">
    <w:abstractNumId w:val="32"/>
  </w:num>
  <w:num w:numId="15">
    <w:abstractNumId w:val="14"/>
  </w:num>
  <w:num w:numId="16">
    <w:abstractNumId w:val="30"/>
  </w:num>
  <w:num w:numId="17">
    <w:abstractNumId w:val="28"/>
  </w:num>
  <w:num w:numId="18">
    <w:abstractNumId w:val="34"/>
  </w:num>
  <w:num w:numId="19">
    <w:abstractNumId w:val="1"/>
  </w:num>
  <w:num w:numId="20">
    <w:abstractNumId w:val="29"/>
  </w:num>
  <w:num w:numId="21">
    <w:abstractNumId w:val="16"/>
  </w:num>
  <w:num w:numId="22">
    <w:abstractNumId w:val="19"/>
  </w:num>
  <w:num w:numId="23">
    <w:abstractNumId w:val="4"/>
  </w:num>
  <w:num w:numId="24">
    <w:abstractNumId w:val="31"/>
  </w:num>
  <w:num w:numId="25">
    <w:abstractNumId w:val="7"/>
  </w:num>
  <w:num w:numId="26">
    <w:abstractNumId w:val="12"/>
  </w:num>
  <w:num w:numId="27">
    <w:abstractNumId w:val="26"/>
  </w:num>
  <w:num w:numId="28">
    <w:abstractNumId w:val="20"/>
  </w:num>
  <w:num w:numId="29">
    <w:abstractNumId w:val="5"/>
  </w:num>
  <w:num w:numId="30">
    <w:abstractNumId w:val="23"/>
  </w:num>
  <w:num w:numId="31">
    <w:abstractNumId w:val="2"/>
  </w:num>
  <w:num w:numId="32">
    <w:abstractNumId w:val="35"/>
  </w:num>
  <w:num w:numId="33">
    <w:abstractNumId w:val="8"/>
  </w:num>
  <w:num w:numId="34">
    <w:abstractNumId w:val="24"/>
  </w:num>
  <w:num w:numId="35">
    <w:abstractNumId w:val="13"/>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MwMDMxMLIwNTA3NzJT0lEKTi0uzszPAykwqgUABCEXmCwAAAA="/>
  </w:docVars>
  <w:rsids>
    <w:rsidRoot w:val="00DB03FE"/>
    <w:rsid w:val="000001EE"/>
    <w:rsid w:val="00023FD6"/>
    <w:rsid w:val="0002480D"/>
    <w:rsid w:val="0003012E"/>
    <w:rsid w:val="00031E50"/>
    <w:rsid w:val="00047A11"/>
    <w:rsid w:val="0005295A"/>
    <w:rsid w:val="00057C93"/>
    <w:rsid w:val="00063C3F"/>
    <w:rsid w:val="00091F10"/>
    <w:rsid w:val="000A2E33"/>
    <w:rsid w:val="000A3370"/>
    <w:rsid w:val="000B598C"/>
    <w:rsid w:val="000C6EC1"/>
    <w:rsid w:val="000F69FB"/>
    <w:rsid w:val="00113B11"/>
    <w:rsid w:val="00123DBB"/>
    <w:rsid w:val="00125C4A"/>
    <w:rsid w:val="0015764B"/>
    <w:rsid w:val="00167476"/>
    <w:rsid w:val="00170A02"/>
    <w:rsid w:val="0017271A"/>
    <w:rsid w:val="00172989"/>
    <w:rsid w:val="001746AC"/>
    <w:rsid w:val="00176E0D"/>
    <w:rsid w:val="00177FA2"/>
    <w:rsid w:val="001913C0"/>
    <w:rsid w:val="001A0E7D"/>
    <w:rsid w:val="001A270B"/>
    <w:rsid w:val="001A5D4C"/>
    <w:rsid w:val="001D08FF"/>
    <w:rsid w:val="001D1A39"/>
    <w:rsid w:val="0020305A"/>
    <w:rsid w:val="00216459"/>
    <w:rsid w:val="002171B4"/>
    <w:rsid w:val="00220E69"/>
    <w:rsid w:val="00224BEE"/>
    <w:rsid w:val="00236E74"/>
    <w:rsid w:val="00237A9C"/>
    <w:rsid w:val="002602A1"/>
    <w:rsid w:val="00264EDA"/>
    <w:rsid w:val="00273240"/>
    <w:rsid w:val="002745D7"/>
    <w:rsid w:val="00281381"/>
    <w:rsid w:val="0028492D"/>
    <w:rsid w:val="00295E52"/>
    <w:rsid w:val="00296D12"/>
    <w:rsid w:val="002A3A91"/>
    <w:rsid w:val="002B0429"/>
    <w:rsid w:val="002B53F1"/>
    <w:rsid w:val="00312013"/>
    <w:rsid w:val="003120AA"/>
    <w:rsid w:val="00315A4B"/>
    <w:rsid w:val="00326BA7"/>
    <w:rsid w:val="00326BE6"/>
    <w:rsid w:val="00341EBC"/>
    <w:rsid w:val="00362D66"/>
    <w:rsid w:val="00370464"/>
    <w:rsid w:val="003832D3"/>
    <w:rsid w:val="003C4E74"/>
    <w:rsid w:val="003C50D4"/>
    <w:rsid w:val="003E4F93"/>
    <w:rsid w:val="003E6933"/>
    <w:rsid w:val="003F3A7E"/>
    <w:rsid w:val="003F4BAE"/>
    <w:rsid w:val="00404C6A"/>
    <w:rsid w:val="00415BA3"/>
    <w:rsid w:val="004220BC"/>
    <w:rsid w:val="00425FED"/>
    <w:rsid w:val="00431F0C"/>
    <w:rsid w:val="00432A51"/>
    <w:rsid w:val="004334ED"/>
    <w:rsid w:val="004337CF"/>
    <w:rsid w:val="00433F16"/>
    <w:rsid w:val="00441053"/>
    <w:rsid w:val="0044391E"/>
    <w:rsid w:val="00453740"/>
    <w:rsid w:val="00455B01"/>
    <w:rsid w:val="004576D3"/>
    <w:rsid w:val="004654A9"/>
    <w:rsid w:val="004657D4"/>
    <w:rsid w:val="004874A8"/>
    <w:rsid w:val="004B1504"/>
    <w:rsid w:val="004B69A9"/>
    <w:rsid w:val="004D48F8"/>
    <w:rsid w:val="004D7235"/>
    <w:rsid w:val="004E0634"/>
    <w:rsid w:val="004E6D9E"/>
    <w:rsid w:val="004E708D"/>
    <w:rsid w:val="00513094"/>
    <w:rsid w:val="005170FC"/>
    <w:rsid w:val="00554B59"/>
    <w:rsid w:val="005861C7"/>
    <w:rsid w:val="00592A8B"/>
    <w:rsid w:val="005974E0"/>
    <w:rsid w:val="005A0AB6"/>
    <w:rsid w:val="005C7463"/>
    <w:rsid w:val="005D1FEB"/>
    <w:rsid w:val="005D7C51"/>
    <w:rsid w:val="005F33AF"/>
    <w:rsid w:val="00621ACA"/>
    <w:rsid w:val="0062425D"/>
    <w:rsid w:val="006249AB"/>
    <w:rsid w:val="00636257"/>
    <w:rsid w:val="00646E93"/>
    <w:rsid w:val="0066446A"/>
    <w:rsid w:val="00664A66"/>
    <w:rsid w:val="00670867"/>
    <w:rsid w:val="00681109"/>
    <w:rsid w:val="00687221"/>
    <w:rsid w:val="0069333A"/>
    <w:rsid w:val="00695072"/>
    <w:rsid w:val="006A4B7A"/>
    <w:rsid w:val="006A5D80"/>
    <w:rsid w:val="006B6A19"/>
    <w:rsid w:val="006C6A6D"/>
    <w:rsid w:val="006E5300"/>
    <w:rsid w:val="006F4588"/>
    <w:rsid w:val="00730E4A"/>
    <w:rsid w:val="00734EF9"/>
    <w:rsid w:val="00751875"/>
    <w:rsid w:val="00773FB3"/>
    <w:rsid w:val="00774724"/>
    <w:rsid w:val="00787F59"/>
    <w:rsid w:val="007A1875"/>
    <w:rsid w:val="007A2A5B"/>
    <w:rsid w:val="007D7786"/>
    <w:rsid w:val="007D7924"/>
    <w:rsid w:val="007F76CF"/>
    <w:rsid w:val="00801850"/>
    <w:rsid w:val="008072C8"/>
    <w:rsid w:val="008153CC"/>
    <w:rsid w:val="0081758B"/>
    <w:rsid w:val="0082625A"/>
    <w:rsid w:val="00836D31"/>
    <w:rsid w:val="00845CA9"/>
    <w:rsid w:val="0086321A"/>
    <w:rsid w:val="008816AC"/>
    <w:rsid w:val="008B292C"/>
    <w:rsid w:val="008B3BA0"/>
    <w:rsid w:val="008C4B29"/>
    <w:rsid w:val="008C62CA"/>
    <w:rsid w:val="008D7AB0"/>
    <w:rsid w:val="008E423A"/>
    <w:rsid w:val="008E6F6A"/>
    <w:rsid w:val="008F04CA"/>
    <w:rsid w:val="009151BD"/>
    <w:rsid w:val="00935914"/>
    <w:rsid w:val="00935F9D"/>
    <w:rsid w:val="009441E3"/>
    <w:rsid w:val="00946816"/>
    <w:rsid w:val="00950DAB"/>
    <w:rsid w:val="00953222"/>
    <w:rsid w:val="0096429D"/>
    <w:rsid w:val="00971E50"/>
    <w:rsid w:val="00976D55"/>
    <w:rsid w:val="0098402E"/>
    <w:rsid w:val="00991EC8"/>
    <w:rsid w:val="009A1108"/>
    <w:rsid w:val="009A60A7"/>
    <w:rsid w:val="009B65BF"/>
    <w:rsid w:val="009E5342"/>
    <w:rsid w:val="00A01509"/>
    <w:rsid w:val="00A04A7F"/>
    <w:rsid w:val="00A05CFF"/>
    <w:rsid w:val="00A13B15"/>
    <w:rsid w:val="00A3070D"/>
    <w:rsid w:val="00A32563"/>
    <w:rsid w:val="00A35222"/>
    <w:rsid w:val="00A50503"/>
    <w:rsid w:val="00A818FF"/>
    <w:rsid w:val="00A87F3C"/>
    <w:rsid w:val="00AB3317"/>
    <w:rsid w:val="00AB64F6"/>
    <w:rsid w:val="00AC2F87"/>
    <w:rsid w:val="00AD6423"/>
    <w:rsid w:val="00AD7B9F"/>
    <w:rsid w:val="00B01CD8"/>
    <w:rsid w:val="00B13F6E"/>
    <w:rsid w:val="00B26852"/>
    <w:rsid w:val="00B270C1"/>
    <w:rsid w:val="00B4574E"/>
    <w:rsid w:val="00B464BD"/>
    <w:rsid w:val="00B56314"/>
    <w:rsid w:val="00B63C94"/>
    <w:rsid w:val="00B64150"/>
    <w:rsid w:val="00BA1700"/>
    <w:rsid w:val="00BA7A75"/>
    <w:rsid w:val="00BB2462"/>
    <w:rsid w:val="00BB359E"/>
    <w:rsid w:val="00BC776D"/>
    <w:rsid w:val="00BE2ECD"/>
    <w:rsid w:val="00BE6F40"/>
    <w:rsid w:val="00BF3E6F"/>
    <w:rsid w:val="00BF7423"/>
    <w:rsid w:val="00C26FC4"/>
    <w:rsid w:val="00C347BA"/>
    <w:rsid w:val="00C500E5"/>
    <w:rsid w:val="00C51C82"/>
    <w:rsid w:val="00C56C99"/>
    <w:rsid w:val="00C67451"/>
    <w:rsid w:val="00C73910"/>
    <w:rsid w:val="00C80954"/>
    <w:rsid w:val="00C916BD"/>
    <w:rsid w:val="00C922D3"/>
    <w:rsid w:val="00CA6840"/>
    <w:rsid w:val="00CB6207"/>
    <w:rsid w:val="00CC0229"/>
    <w:rsid w:val="00CC349D"/>
    <w:rsid w:val="00CD1880"/>
    <w:rsid w:val="00CE289B"/>
    <w:rsid w:val="00CE391F"/>
    <w:rsid w:val="00CE6F83"/>
    <w:rsid w:val="00D0517C"/>
    <w:rsid w:val="00D1125F"/>
    <w:rsid w:val="00D127CB"/>
    <w:rsid w:val="00D155D6"/>
    <w:rsid w:val="00D16861"/>
    <w:rsid w:val="00D16CC7"/>
    <w:rsid w:val="00D2730C"/>
    <w:rsid w:val="00D412EE"/>
    <w:rsid w:val="00D44FF0"/>
    <w:rsid w:val="00D47FE1"/>
    <w:rsid w:val="00D8454F"/>
    <w:rsid w:val="00D86F63"/>
    <w:rsid w:val="00D9438E"/>
    <w:rsid w:val="00D96063"/>
    <w:rsid w:val="00DB03FE"/>
    <w:rsid w:val="00DB70B1"/>
    <w:rsid w:val="00DD4E2B"/>
    <w:rsid w:val="00DD6533"/>
    <w:rsid w:val="00E0057A"/>
    <w:rsid w:val="00E11FD2"/>
    <w:rsid w:val="00E125F0"/>
    <w:rsid w:val="00E15340"/>
    <w:rsid w:val="00E2274D"/>
    <w:rsid w:val="00E75FCF"/>
    <w:rsid w:val="00E9003A"/>
    <w:rsid w:val="00E9308B"/>
    <w:rsid w:val="00E96221"/>
    <w:rsid w:val="00EB44E1"/>
    <w:rsid w:val="00EB71E2"/>
    <w:rsid w:val="00EB78D6"/>
    <w:rsid w:val="00EE4A72"/>
    <w:rsid w:val="00F016F6"/>
    <w:rsid w:val="00F07941"/>
    <w:rsid w:val="00F10339"/>
    <w:rsid w:val="00F11F11"/>
    <w:rsid w:val="00F13FCC"/>
    <w:rsid w:val="00F21450"/>
    <w:rsid w:val="00F44590"/>
    <w:rsid w:val="00F4486E"/>
    <w:rsid w:val="00F545C4"/>
    <w:rsid w:val="00F574BC"/>
    <w:rsid w:val="00F704C8"/>
    <w:rsid w:val="00F71E3A"/>
    <w:rsid w:val="00F7500F"/>
    <w:rsid w:val="00F75C5D"/>
    <w:rsid w:val="00F965D0"/>
    <w:rsid w:val="00FB15B8"/>
    <w:rsid w:val="00FC3373"/>
    <w:rsid w:val="00FF1F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0DA62F"/>
  <w15:docId w15:val="{3F38A161-84E7-4646-84B8-22B5C37A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70B"/>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0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3FE"/>
    <w:pPr>
      <w:ind w:left="720"/>
      <w:contextualSpacing/>
    </w:pPr>
    <w:rPr>
      <w:rFonts w:asciiTheme="minorHAnsi" w:hAnsiTheme="minorHAnsi"/>
    </w:rPr>
  </w:style>
  <w:style w:type="table" w:styleId="LightGrid">
    <w:name w:val="Light Grid"/>
    <w:basedOn w:val="TableNormal"/>
    <w:uiPriority w:val="62"/>
    <w:rsid w:val="00DB03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F2F2F2" w:themeFill="background1" w:themeFillShade="F2"/>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DB03FE"/>
    <w:pPr>
      <w:tabs>
        <w:tab w:val="center" w:pos="4513"/>
        <w:tab w:val="right" w:pos="9026"/>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DB03FE"/>
  </w:style>
  <w:style w:type="character" w:styleId="CommentReference">
    <w:name w:val="annotation reference"/>
    <w:basedOn w:val="DefaultParagraphFont"/>
    <w:uiPriority w:val="99"/>
    <w:semiHidden/>
    <w:unhideWhenUsed/>
    <w:rsid w:val="00264EDA"/>
    <w:rPr>
      <w:sz w:val="16"/>
      <w:szCs w:val="16"/>
    </w:rPr>
  </w:style>
  <w:style w:type="paragraph" w:styleId="CommentText">
    <w:name w:val="annotation text"/>
    <w:basedOn w:val="Normal"/>
    <w:link w:val="CommentTextChar"/>
    <w:uiPriority w:val="99"/>
    <w:semiHidden/>
    <w:unhideWhenUsed/>
    <w:rsid w:val="00264EDA"/>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264EDA"/>
    <w:rPr>
      <w:sz w:val="20"/>
      <w:szCs w:val="20"/>
    </w:rPr>
  </w:style>
  <w:style w:type="paragraph" w:styleId="CommentSubject">
    <w:name w:val="annotation subject"/>
    <w:basedOn w:val="CommentText"/>
    <w:next w:val="CommentText"/>
    <w:link w:val="CommentSubjectChar"/>
    <w:uiPriority w:val="99"/>
    <w:semiHidden/>
    <w:unhideWhenUsed/>
    <w:rsid w:val="00264EDA"/>
    <w:rPr>
      <w:b/>
      <w:bCs/>
    </w:rPr>
  </w:style>
  <w:style w:type="character" w:customStyle="1" w:styleId="CommentSubjectChar">
    <w:name w:val="Comment Subject Char"/>
    <w:basedOn w:val="CommentTextChar"/>
    <w:link w:val="CommentSubject"/>
    <w:uiPriority w:val="99"/>
    <w:semiHidden/>
    <w:rsid w:val="00264EDA"/>
    <w:rPr>
      <w:b/>
      <w:bCs/>
      <w:sz w:val="20"/>
      <w:szCs w:val="20"/>
    </w:rPr>
  </w:style>
  <w:style w:type="paragraph" w:styleId="BalloonText">
    <w:name w:val="Balloon Text"/>
    <w:basedOn w:val="Normal"/>
    <w:link w:val="BalloonTextChar"/>
    <w:uiPriority w:val="99"/>
    <w:semiHidden/>
    <w:unhideWhenUsed/>
    <w:rsid w:val="00264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EDA"/>
    <w:rPr>
      <w:rFonts w:ascii="Tahoma" w:hAnsi="Tahoma" w:cs="Tahoma"/>
      <w:sz w:val="16"/>
      <w:szCs w:val="16"/>
    </w:rPr>
  </w:style>
  <w:style w:type="paragraph" w:styleId="Footer">
    <w:name w:val="footer"/>
    <w:basedOn w:val="Normal"/>
    <w:link w:val="FooterChar"/>
    <w:uiPriority w:val="99"/>
    <w:unhideWhenUsed/>
    <w:rsid w:val="00774724"/>
    <w:pPr>
      <w:tabs>
        <w:tab w:val="center" w:pos="4513"/>
        <w:tab w:val="right" w:pos="9026"/>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774724"/>
  </w:style>
  <w:style w:type="table" w:customStyle="1" w:styleId="TableGrid1">
    <w:name w:val="Table Grid1"/>
    <w:basedOn w:val="TableNormal"/>
    <w:next w:val="TableGrid"/>
    <w:uiPriority w:val="39"/>
    <w:rsid w:val="006C6A6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2462"/>
    <w:pPr>
      <w:spacing w:after="0" w:line="240" w:lineRule="auto"/>
    </w:pPr>
  </w:style>
  <w:style w:type="character" w:styleId="Hyperlink">
    <w:name w:val="Hyperlink"/>
    <w:basedOn w:val="DefaultParagraphFont"/>
    <w:uiPriority w:val="99"/>
    <w:unhideWhenUsed/>
    <w:rsid w:val="00BB2462"/>
    <w:rPr>
      <w:color w:val="0000FF" w:themeColor="hyperlink"/>
      <w:u w:val="single"/>
    </w:rPr>
  </w:style>
  <w:style w:type="paragraph" w:styleId="NormalWeb">
    <w:name w:val="Normal (Web)"/>
    <w:basedOn w:val="Normal"/>
    <w:uiPriority w:val="99"/>
    <w:unhideWhenUsed/>
    <w:rsid w:val="001A27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4391E"/>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8174">
      <w:bodyDiv w:val="1"/>
      <w:marLeft w:val="0"/>
      <w:marRight w:val="0"/>
      <w:marTop w:val="0"/>
      <w:marBottom w:val="0"/>
      <w:divBdr>
        <w:top w:val="none" w:sz="0" w:space="0" w:color="auto"/>
        <w:left w:val="none" w:sz="0" w:space="0" w:color="auto"/>
        <w:bottom w:val="none" w:sz="0" w:space="0" w:color="auto"/>
        <w:right w:val="none" w:sz="0" w:space="0" w:color="auto"/>
      </w:divBdr>
    </w:div>
    <w:div w:id="244723741">
      <w:bodyDiv w:val="1"/>
      <w:marLeft w:val="0"/>
      <w:marRight w:val="0"/>
      <w:marTop w:val="0"/>
      <w:marBottom w:val="0"/>
      <w:divBdr>
        <w:top w:val="none" w:sz="0" w:space="0" w:color="auto"/>
        <w:left w:val="none" w:sz="0" w:space="0" w:color="auto"/>
        <w:bottom w:val="none" w:sz="0" w:space="0" w:color="auto"/>
        <w:right w:val="none" w:sz="0" w:space="0" w:color="auto"/>
      </w:divBdr>
    </w:div>
    <w:div w:id="297036286">
      <w:bodyDiv w:val="1"/>
      <w:marLeft w:val="0"/>
      <w:marRight w:val="0"/>
      <w:marTop w:val="0"/>
      <w:marBottom w:val="0"/>
      <w:divBdr>
        <w:top w:val="none" w:sz="0" w:space="0" w:color="auto"/>
        <w:left w:val="none" w:sz="0" w:space="0" w:color="auto"/>
        <w:bottom w:val="none" w:sz="0" w:space="0" w:color="auto"/>
        <w:right w:val="none" w:sz="0" w:space="0" w:color="auto"/>
      </w:divBdr>
    </w:div>
    <w:div w:id="359666074">
      <w:bodyDiv w:val="1"/>
      <w:marLeft w:val="0"/>
      <w:marRight w:val="0"/>
      <w:marTop w:val="0"/>
      <w:marBottom w:val="0"/>
      <w:divBdr>
        <w:top w:val="none" w:sz="0" w:space="0" w:color="auto"/>
        <w:left w:val="none" w:sz="0" w:space="0" w:color="auto"/>
        <w:bottom w:val="none" w:sz="0" w:space="0" w:color="auto"/>
        <w:right w:val="none" w:sz="0" w:space="0" w:color="auto"/>
      </w:divBdr>
    </w:div>
    <w:div w:id="558905249">
      <w:bodyDiv w:val="1"/>
      <w:marLeft w:val="0"/>
      <w:marRight w:val="0"/>
      <w:marTop w:val="0"/>
      <w:marBottom w:val="0"/>
      <w:divBdr>
        <w:top w:val="none" w:sz="0" w:space="0" w:color="auto"/>
        <w:left w:val="none" w:sz="0" w:space="0" w:color="auto"/>
        <w:bottom w:val="none" w:sz="0" w:space="0" w:color="auto"/>
        <w:right w:val="none" w:sz="0" w:space="0" w:color="auto"/>
      </w:divBdr>
    </w:div>
    <w:div w:id="931469160">
      <w:bodyDiv w:val="1"/>
      <w:marLeft w:val="0"/>
      <w:marRight w:val="0"/>
      <w:marTop w:val="0"/>
      <w:marBottom w:val="0"/>
      <w:divBdr>
        <w:top w:val="none" w:sz="0" w:space="0" w:color="auto"/>
        <w:left w:val="none" w:sz="0" w:space="0" w:color="auto"/>
        <w:bottom w:val="none" w:sz="0" w:space="0" w:color="auto"/>
        <w:right w:val="none" w:sz="0" w:space="0" w:color="auto"/>
      </w:divBdr>
    </w:div>
    <w:div w:id="1429740980">
      <w:bodyDiv w:val="1"/>
      <w:marLeft w:val="0"/>
      <w:marRight w:val="0"/>
      <w:marTop w:val="0"/>
      <w:marBottom w:val="0"/>
      <w:divBdr>
        <w:top w:val="none" w:sz="0" w:space="0" w:color="auto"/>
        <w:left w:val="none" w:sz="0" w:space="0" w:color="auto"/>
        <w:bottom w:val="none" w:sz="0" w:space="0" w:color="auto"/>
        <w:right w:val="none" w:sz="0" w:space="0" w:color="auto"/>
      </w:divBdr>
    </w:div>
    <w:div w:id="15747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CC04F-B4CA-4B4A-A2AE-2BFDFB38F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Andrew</dc:creator>
  <cp:lastModifiedBy>Debbie  CLARKE</cp:lastModifiedBy>
  <cp:revision>2</cp:revision>
  <dcterms:created xsi:type="dcterms:W3CDTF">2019-06-03T09:56:00Z</dcterms:created>
  <dcterms:modified xsi:type="dcterms:W3CDTF">2019-06-03T09:56:00Z</dcterms:modified>
</cp:coreProperties>
</file>