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2127"/>
        <w:gridCol w:w="850"/>
        <w:gridCol w:w="5245"/>
      </w:tblGrid>
      <w:tr w:rsidR="00F90DF5" w:rsidRPr="00246D70" w14:paraId="17BC5DC0" w14:textId="77777777" w:rsidTr="00246D70">
        <w:tc>
          <w:tcPr>
            <w:tcW w:w="2410" w:type="dxa"/>
          </w:tcPr>
          <w:p w14:paraId="1F6ED314" w14:textId="77777777" w:rsidR="00F90DF5" w:rsidRPr="00246D70" w:rsidRDefault="00F90DF5" w:rsidP="003F5E5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Autumn 1</w:t>
            </w:r>
          </w:p>
        </w:tc>
        <w:tc>
          <w:tcPr>
            <w:tcW w:w="2127" w:type="dxa"/>
          </w:tcPr>
          <w:p w14:paraId="79A4602F" w14:textId="77777777" w:rsidR="00F90DF5" w:rsidRPr="00246D70" w:rsidRDefault="00F90DF5" w:rsidP="003F5E5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50" w:type="dxa"/>
          </w:tcPr>
          <w:p w14:paraId="320AD493" w14:textId="77777777" w:rsidR="00F90DF5" w:rsidRPr="00246D70" w:rsidRDefault="00F90DF5" w:rsidP="003F5E5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45" w:type="dxa"/>
          </w:tcPr>
          <w:p w14:paraId="6489DBA6" w14:textId="77777777" w:rsidR="00F90DF5" w:rsidRPr="00246D70" w:rsidRDefault="00F90DF5" w:rsidP="00246D7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0DF5" w:rsidRPr="00246D70" w14:paraId="2C2D6714" w14:textId="77777777" w:rsidTr="00246D70">
        <w:tc>
          <w:tcPr>
            <w:tcW w:w="2410" w:type="dxa"/>
          </w:tcPr>
          <w:p w14:paraId="30655E8D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1</w:t>
            </w:r>
          </w:p>
        </w:tc>
        <w:tc>
          <w:tcPr>
            <w:tcW w:w="2127" w:type="dxa"/>
          </w:tcPr>
          <w:p w14:paraId="3BE90BDC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50" w:type="dxa"/>
          </w:tcPr>
          <w:p w14:paraId="7678B915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0614362" w14:textId="77777777" w:rsidR="003F5E5A" w:rsidRPr="00246D70" w:rsidRDefault="003F5E5A" w:rsidP="00246D70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muscle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prejudice  identity  available determined rhyme accommodate</w:t>
            </w:r>
          </w:p>
          <w:p w14:paraId="7E62B7AD" w14:textId="77777777" w:rsidR="00F90DF5" w:rsidRPr="00246D70" w:rsidRDefault="003F5E5A" w:rsidP="00246D70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suggest competition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existence</w:t>
            </w:r>
          </w:p>
        </w:tc>
      </w:tr>
      <w:tr w:rsidR="00F90DF5" w:rsidRPr="00246D70" w14:paraId="01B51E00" w14:textId="77777777" w:rsidTr="00246D70">
        <w:tc>
          <w:tcPr>
            <w:tcW w:w="2410" w:type="dxa"/>
          </w:tcPr>
          <w:p w14:paraId="64D82E39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2</w:t>
            </w:r>
          </w:p>
        </w:tc>
        <w:tc>
          <w:tcPr>
            <w:tcW w:w="2127" w:type="dxa"/>
          </w:tcPr>
          <w:p w14:paraId="5472373E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50" w:type="dxa"/>
          </w:tcPr>
          <w:p w14:paraId="3CBE2D00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6D12CEB" w14:textId="77777777" w:rsidR="00F90DF5" w:rsidRPr="00246D70" w:rsidRDefault="003F5E5A" w:rsidP="00246D70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accompany   average conscience develop explanation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immediately necessary privilege rhythm      symbol</w:t>
            </w:r>
          </w:p>
        </w:tc>
      </w:tr>
      <w:tr w:rsidR="00F90DF5" w:rsidRPr="00246D70" w14:paraId="304C5F79" w14:textId="77777777" w:rsidTr="00246D70">
        <w:tc>
          <w:tcPr>
            <w:tcW w:w="2410" w:type="dxa"/>
          </w:tcPr>
          <w:p w14:paraId="1C4C8553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3</w:t>
            </w:r>
          </w:p>
        </w:tc>
        <w:tc>
          <w:tcPr>
            <w:tcW w:w="2127" w:type="dxa"/>
          </w:tcPr>
          <w:p w14:paraId="3EA371C9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50" w:type="dxa"/>
          </w:tcPr>
          <w:p w14:paraId="1F50F214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7F63BCBB" w14:textId="77777777" w:rsidR="00F90DF5" w:rsidRPr="00246D70" w:rsidRDefault="003F5E5A" w:rsidP="00246D70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according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awkward conscious dictionary   familiar   individual neighbour profession  sacrifice   system</w:t>
            </w:r>
          </w:p>
        </w:tc>
      </w:tr>
      <w:tr w:rsidR="00F90DF5" w:rsidRPr="00246D70" w14:paraId="530C1BCE" w14:textId="77777777" w:rsidTr="00246D70">
        <w:tc>
          <w:tcPr>
            <w:tcW w:w="2410" w:type="dxa"/>
          </w:tcPr>
          <w:p w14:paraId="7CF78370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4</w:t>
            </w:r>
          </w:p>
        </w:tc>
        <w:tc>
          <w:tcPr>
            <w:tcW w:w="2127" w:type="dxa"/>
          </w:tcPr>
          <w:p w14:paraId="3E7A61C3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50" w:type="dxa"/>
          </w:tcPr>
          <w:p w14:paraId="78055C44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00B18229" w14:textId="77777777" w:rsidR="003F5E5A" w:rsidRPr="00246D70" w:rsidRDefault="003F5E5A" w:rsidP="00246D70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achieve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 bargain  controversy</w:t>
            </w:r>
          </w:p>
          <w:p w14:paraId="34DB1046" w14:textId="77777777" w:rsidR="00F90DF5" w:rsidRPr="00246D70" w:rsidRDefault="003F5E5A" w:rsidP="00246D70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disastrous  foreign interfere nuisance   programme secretary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temperature</w:t>
            </w:r>
          </w:p>
        </w:tc>
      </w:tr>
      <w:tr w:rsidR="00F90DF5" w:rsidRPr="00246D70" w14:paraId="58524A70" w14:textId="77777777" w:rsidTr="00246D70">
        <w:tc>
          <w:tcPr>
            <w:tcW w:w="2410" w:type="dxa"/>
          </w:tcPr>
          <w:p w14:paraId="12939308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5</w:t>
            </w:r>
          </w:p>
        </w:tc>
        <w:tc>
          <w:tcPr>
            <w:tcW w:w="2127" w:type="dxa"/>
          </w:tcPr>
          <w:p w14:paraId="427C45F7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50" w:type="dxa"/>
          </w:tcPr>
          <w:p w14:paraId="3494E714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4F71B5A5" w14:textId="77777777" w:rsidR="00F90DF5" w:rsidRPr="00246D70" w:rsidRDefault="003F5E5A" w:rsidP="00246D70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aggressive  bruise convenience  embarrass  forty  interrupt occupy  pronunciation shoulder  thorough</w:t>
            </w:r>
          </w:p>
        </w:tc>
      </w:tr>
      <w:tr w:rsidR="00F90DF5" w:rsidRPr="00246D70" w14:paraId="78A74112" w14:textId="77777777" w:rsidTr="00246D70">
        <w:tc>
          <w:tcPr>
            <w:tcW w:w="2410" w:type="dxa"/>
          </w:tcPr>
          <w:p w14:paraId="67FEA02C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6</w:t>
            </w:r>
          </w:p>
        </w:tc>
        <w:tc>
          <w:tcPr>
            <w:tcW w:w="2127" w:type="dxa"/>
          </w:tcPr>
          <w:p w14:paraId="2E53B0FF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50" w:type="dxa"/>
          </w:tcPr>
          <w:p w14:paraId="5BB9E786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05F3E510" w14:textId="77777777" w:rsidR="00F90DF5" w:rsidRPr="00246D70" w:rsidRDefault="003F5E5A" w:rsidP="00246D70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amateur category  correspond environment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frequently  language    occur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queue signature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twelfth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F90DF5" w:rsidRPr="00246D70" w14:paraId="312CCD21" w14:textId="77777777" w:rsidTr="00246D70">
        <w:tc>
          <w:tcPr>
            <w:tcW w:w="2410" w:type="dxa"/>
          </w:tcPr>
          <w:p w14:paraId="43783A76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7</w:t>
            </w:r>
          </w:p>
        </w:tc>
        <w:tc>
          <w:tcPr>
            <w:tcW w:w="2127" w:type="dxa"/>
          </w:tcPr>
          <w:p w14:paraId="7667A27F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50" w:type="dxa"/>
          </w:tcPr>
          <w:p w14:paraId="00D1D5FB" w14:textId="77777777" w:rsidR="00F90DF5" w:rsidRPr="00246D70" w:rsidRDefault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0D0AAAC5" w14:textId="77777777" w:rsidR="003F5E5A" w:rsidRPr="00246D70" w:rsidRDefault="003F5E5A" w:rsidP="00246D70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ancient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cemetery   criticise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6D45FDF7" w14:textId="77777777" w:rsidR="00F90DF5" w:rsidRPr="00246D70" w:rsidRDefault="003F5E5A" w:rsidP="00246D70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equipped  government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leisure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opportunity  recognise sincerely   variety</w:t>
            </w:r>
          </w:p>
        </w:tc>
      </w:tr>
    </w:tbl>
    <w:p w14:paraId="1EC62582" w14:textId="77777777" w:rsidR="001422CB" w:rsidRPr="00246D70" w:rsidRDefault="001422CB">
      <w:pPr>
        <w:rPr>
          <w:rFonts w:ascii="Comic Sans MS" w:hAnsi="Comic Sans MS"/>
          <w:sz w:val="6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2127"/>
        <w:gridCol w:w="850"/>
        <w:gridCol w:w="5245"/>
      </w:tblGrid>
      <w:tr w:rsidR="00F90DF5" w:rsidRPr="00246D70" w14:paraId="5A941E60" w14:textId="77777777" w:rsidTr="00246D70">
        <w:tc>
          <w:tcPr>
            <w:tcW w:w="2410" w:type="dxa"/>
          </w:tcPr>
          <w:p w14:paraId="3299C0BF" w14:textId="77777777" w:rsidR="00F90DF5" w:rsidRPr="00246D70" w:rsidRDefault="00F90DF5" w:rsidP="003F5E5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Autumn 2</w:t>
            </w:r>
          </w:p>
        </w:tc>
        <w:tc>
          <w:tcPr>
            <w:tcW w:w="2127" w:type="dxa"/>
          </w:tcPr>
          <w:p w14:paraId="4F843507" w14:textId="77777777" w:rsidR="00F90DF5" w:rsidRPr="00246D70" w:rsidRDefault="00F90DF5" w:rsidP="003F5E5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50" w:type="dxa"/>
          </w:tcPr>
          <w:p w14:paraId="1DF33EFD" w14:textId="77777777" w:rsidR="00F90DF5" w:rsidRPr="00246D70" w:rsidRDefault="00F90DF5" w:rsidP="003F5E5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45" w:type="dxa"/>
          </w:tcPr>
          <w:p w14:paraId="17C4238A" w14:textId="77777777" w:rsidR="00F90DF5" w:rsidRPr="00246D70" w:rsidRDefault="00F90DF5" w:rsidP="003F5E5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0DF5" w:rsidRPr="00246D70" w14:paraId="73E04100" w14:textId="77777777" w:rsidTr="00246D70">
        <w:tc>
          <w:tcPr>
            <w:tcW w:w="2410" w:type="dxa"/>
          </w:tcPr>
          <w:p w14:paraId="7F5E4062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8</w:t>
            </w:r>
          </w:p>
        </w:tc>
        <w:tc>
          <w:tcPr>
            <w:tcW w:w="2127" w:type="dxa"/>
          </w:tcPr>
          <w:p w14:paraId="5DD8E4F0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50" w:type="dxa"/>
          </w:tcPr>
          <w:p w14:paraId="64D3B668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2909B137" w14:textId="77777777" w:rsidR="00F90DF5" w:rsidRPr="00246D70" w:rsidRDefault="003F5E5A" w:rsidP="003F5E5A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apparent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committee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curiosity guarantee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lightning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parliament recommend   soldier   vegetable  especially</w:t>
            </w:r>
          </w:p>
        </w:tc>
      </w:tr>
      <w:tr w:rsidR="00F90DF5" w:rsidRPr="00246D70" w14:paraId="06350009" w14:textId="77777777" w:rsidTr="00246D70">
        <w:tc>
          <w:tcPr>
            <w:tcW w:w="2410" w:type="dxa"/>
          </w:tcPr>
          <w:p w14:paraId="7D2A9BC6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9</w:t>
            </w:r>
          </w:p>
        </w:tc>
        <w:tc>
          <w:tcPr>
            <w:tcW w:w="2127" w:type="dxa"/>
          </w:tcPr>
          <w:p w14:paraId="66A70805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50" w:type="dxa"/>
          </w:tcPr>
          <w:p w14:paraId="30EB82DB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5607D9A2" w14:textId="77777777" w:rsidR="00F90DF5" w:rsidRPr="00246D70" w:rsidRDefault="003F5E5A" w:rsidP="003F5E5A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appreciate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communicate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definite exaggerate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harass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marvellous persuade   relevant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stomach   vehicle</w:t>
            </w:r>
          </w:p>
        </w:tc>
      </w:tr>
      <w:tr w:rsidR="00F90DF5" w:rsidRPr="00246D70" w14:paraId="773F76F4" w14:textId="77777777" w:rsidTr="00246D70">
        <w:tc>
          <w:tcPr>
            <w:tcW w:w="2410" w:type="dxa"/>
          </w:tcPr>
          <w:p w14:paraId="3A4F0720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10</w:t>
            </w:r>
          </w:p>
        </w:tc>
        <w:tc>
          <w:tcPr>
            <w:tcW w:w="2127" w:type="dxa"/>
          </w:tcPr>
          <w:p w14:paraId="04D136C3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850" w:type="dxa"/>
          </w:tcPr>
          <w:p w14:paraId="692E8C09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39BF3420" w14:textId="77777777" w:rsidR="00F90DF5" w:rsidRPr="00246D70" w:rsidRDefault="003F5E5A" w:rsidP="003F5E5A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attached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community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desperate excellent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hindrance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mischievous physical  restaurant    sufficient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yacht</w:t>
            </w:r>
          </w:p>
        </w:tc>
      </w:tr>
      <w:tr w:rsidR="00F90DF5" w:rsidRPr="00246D70" w14:paraId="3AA55E7D" w14:textId="77777777" w:rsidTr="00246D70">
        <w:tc>
          <w:tcPr>
            <w:tcW w:w="2410" w:type="dxa"/>
          </w:tcPr>
          <w:p w14:paraId="58C36BD8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green"/>
              </w:rPr>
              <w:t>Week 11</w:t>
            </w:r>
          </w:p>
        </w:tc>
        <w:tc>
          <w:tcPr>
            <w:tcW w:w="2127" w:type="dxa"/>
          </w:tcPr>
          <w:p w14:paraId="5C0D2B63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short vowel sound /i/ spelled y</w:t>
            </w:r>
          </w:p>
        </w:tc>
        <w:tc>
          <w:tcPr>
            <w:tcW w:w="850" w:type="dxa"/>
          </w:tcPr>
          <w:p w14:paraId="004660B7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07900BC3" w14:textId="77777777" w:rsidR="00F90DF5" w:rsidRDefault="003F5E5A" w:rsidP="003F5E5A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rhythm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system  physical  symbol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mystery  lyrics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 oxygen  symptom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typical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crystal</w:t>
            </w:r>
          </w:p>
          <w:p w14:paraId="26F9079A" w14:textId="1A0687AF" w:rsidR="00246D70" w:rsidRPr="00246D70" w:rsidRDefault="00246D70" w:rsidP="003F5E5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0DF5" w:rsidRPr="00246D70" w14:paraId="5FD7018E" w14:textId="77777777" w:rsidTr="00246D70">
        <w:tc>
          <w:tcPr>
            <w:tcW w:w="2410" w:type="dxa"/>
          </w:tcPr>
          <w:p w14:paraId="7526A478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12</w:t>
            </w:r>
          </w:p>
        </w:tc>
        <w:tc>
          <w:tcPr>
            <w:tcW w:w="2127" w:type="dxa"/>
          </w:tcPr>
          <w:p w14:paraId="66807F3C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Long vowel sound /i/ spelled y</w:t>
            </w:r>
          </w:p>
        </w:tc>
        <w:tc>
          <w:tcPr>
            <w:tcW w:w="850" w:type="dxa"/>
          </w:tcPr>
          <w:p w14:paraId="6A9E1383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27EF1507" w14:textId="77777777" w:rsidR="00F90DF5" w:rsidRDefault="006362AA" w:rsidP="003F5E5A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rhyme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occupy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apply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hyphen  hygiene python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supply  identify  multiply  </w:t>
            </w:r>
            <w:r w:rsidR="003F5E5A" w:rsidRPr="00246D70">
              <w:rPr>
                <w:rFonts w:ascii="Comic Sans MS" w:hAnsi="Comic Sans MS"/>
                <w:sz w:val="24"/>
                <w:szCs w:val="24"/>
              </w:rPr>
              <w:t>recycle</w:t>
            </w:r>
          </w:p>
          <w:p w14:paraId="4D5F65F3" w14:textId="3C4E6E6D" w:rsidR="00246D70" w:rsidRPr="00246D70" w:rsidRDefault="00246D70" w:rsidP="003F5E5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95B" w:rsidRPr="00246D70" w14:paraId="1E124C40" w14:textId="77777777" w:rsidTr="00246D70">
        <w:tc>
          <w:tcPr>
            <w:tcW w:w="2410" w:type="dxa"/>
          </w:tcPr>
          <w:p w14:paraId="56637C1A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lastRenderedPageBreak/>
              <w:t>Week 13</w:t>
            </w:r>
          </w:p>
        </w:tc>
        <w:tc>
          <w:tcPr>
            <w:tcW w:w="2127" w:type="dxa"/>
          </w:tcPr>
          <w:p w14:paraId="419CD147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Words with a soft c spelled ce</w:t>
            </w:r>
          </w:p>
        </w:tc>
        <w:tc>
          <w:tcPr>
            <w:tcW w:w="850" w:type="dxa"/>
          </w:tcPr>
          <w:p w14:paraId="381576D9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2A7D2572" w14:textId="77777777" w:rsidR="0066395B" w:rsidRPr="00246D70" w:rsidRDefault="00851C8E" w:rsidP="00851C8E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prejudice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nuisance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hindrance sacrifice    cemetery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certificate  celebrate necessary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deceased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December</w:t>
            </w:r>
          </w:p>
        </w:tc>
      </w:tr>
      <w:tr w:rsidR="0066395B" w:rsidRPr="00246D70" w14:paraId="1D95052A" w14:textId="77777777" w:rsidTr="00246D70">
        <w:tc>
          <w:tcPr>
            <w:tcW w:w="2410" w:type="dxa"/>
          </w:tcPr>
          <w:p w14:paraId="3F03F1D1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14</w:t>
            </w:r>
          </w:p>
        </w:tc>
        <w:tc>
          <w:tcPr>
            <w:tcW w:w="2127" w:type="dxa"/>
          </w:tcPr>
          <w:p w14:paraId="1560AC1B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Words with the /f/ sound spelled ph</w:t>
            </w:r>
          </w:p>
        </w:tc>
        <w:tc>
          <w:tcPr>
            <w:tcW w:w="850" w:type="dxa"/>
          </w:tcPr>
          <w:p w14:paraId="38B73EBB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68EE6B3D" w14:textId="77777777" w:rsidR="0066395B" w:rsidRPr="00246D70" w:rsidRDefault="00851C8E" w:rsidP="00851C8E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graph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pheasant     phone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photo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physical   alphabet    dolphin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elephant pamphlet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sphere</w:t>
            </w:r>
          </w:p>
        </w:tc>
      </w:tr>
    </w:tbl>
    <w:p w14:paraId="78F3D55A" w14:textId="77777777" w:rsidR="0066395B" w:rsidRPr="00246D70" w:rsidRDefault="0066395B">
      <w:pPr>
        <w:rPr>
          <w:rFonts w:ascii="Comic Sans MS" w:hAnsi="Comic Sans MS"/>
          <w:sz w:val="16"/>
        </w:rPr>
      </w:pPr>
      <w:r w:rsidRPr="00246D70">
        <w:rPr>
          <w:rFonts w:ascii="Comic Sans MS" w:hAnsi="Comic Sans MS"/>
          <w:sz w:val="24"/>
          <w:szCs w:val="24"/>
          <w:u w:val="single"/>
        </w:rPr>
        <w:t xml:space="preserve">TAG objective to be covered in Grammar and Punctuation lesson </w:t>
      </w:r>
      <w:r w:rsidRPr="00246D70">
        <w:rPr>
          <w:rFonts w:ascii="Comic Sans MS" w:hAnsi="Comic Sans MS"/>
          <w:sz w:val="20"/>
        </w:rPr>
        <w:t xml:space="preserve">Distinguishes between and spells homophones and other keywords that are often confused </w:t>
      </w:r>
      <w:r w:rsidRPr="00246D70">
        <w:rPr>
          <w:rFonts w:ascii="Comic Sans MS" w:hAnsi="Comic Sans MS"/>
          <w:sz w:val="16"/>
        </w:rPr>
        <w:t>(Year 3, 4 and 5 prior knowledge)</w:t>
      </w:r>
    </w:p>
    <w:p w14:paraId="3D4CC745" w14:textId="77777777" w:rsidR="0066395B" w:rsidRPr="00246D70" w:rsidRDefault="0066395B">
      <w:pPr>
        <w:rPr>
          <w:rFonts w:ascii="Comic Sans MS" w:hAnsi="Comic Sans MS"/>
          <w:sz w:val="24"/>
          <w:szCs w:val="24"/>
          <w:u w:val="single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2127"/>
        <w:gridCol w:w="850"/>
        <w:gridCol w:w="5245"/>
      </w:tblGrid>
      <w:tr w:rsidR="00F90DF5" w:rsidRPr="00246D70" w14:paraId="66CC348E" w14:textId="77777777" w:rsidTr="00246D70">
        <w:tc>
          <w:tcPr>
            <w:tcW w:w="2410" w:type="dxa"/>
          </w:tcPr>
          <w:p w14:paraId="4585795C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Spring 1</w:t>
            </w:r>
          </w:p>
        </w:tc>
        <w:tc>
          <w:tcPr>
            <w:tcW w:w="2127" w:type="dxa"/>
          </w:tcPr>
          <w:p w14:paraId="2C8D895A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50" w:type="dxa"/>
          </w:tcPr>
          <w:p w14:paraId="4CDB0DBF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45" w:type="dxa"/>
          </w:tcPr>
          <w:p w14:paraId="0AAB403E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66395B" w:rsidRPr="00246D70" w14:paraId="5E1C2718" w14:textId="77777777" w:rsidTr="00246D70">
        <w:tc>
          <w:tcPr>
            <w:tcW w:w="2410" w:type="dxa"/>
          </w:tcPr>
          <w:p w14:paraId="430927F8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green"/>
              </w:rPr>
              <w:t>Week 15</w:t>
            </w:r>
          </w:p>
        </w:tc>
        <w:tc>
          <w:tcPr>
            <w:tcW w:w="2127" w:type="dxa"/>
          </w:tcPr>
          <w:p w14:paraId="514F1CA6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yellow"/>
              </w:rPr>
              <w:t>Changing -ent to -ence</w:t>
            </w:r>
          </w:p>
          <w:p w14:paraId="630AF80D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14:paraId="36DAEC35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14:paraId="07A46CCC" w14:textId="77777777" w:rsidR="00851C8E" w:rsidRPr="00246D70" w:rsidRDefault="00851C8E" w:rsidP="00851C8E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46D70">
              <w:rPr>
                <w:rFonts w:ascii="Comic Sans MS" w:hAnsi="Comic Sans MS"/>
                <w:sz w:val="24"/>
                <w:szCs w:val="24"/>
                <w:lang w:val="fr-FR"/>
              </w:rPr>
              <w:t>excellent</w:t>
            </w:r>
            <w:r w:rsidRPr="00246D70">
              <w:rPr>
                <w:rFonts w:ascii="Comic Sans MS" w:hAnsi="Comic Sans MS"/>
                <w:sz w:val="24"/>
                <w:szCs w:val="24"/>
                <w:lang w:val="fr-FR"/>
              </w:rPr>
              <w:tab/>
              <w:t>excellence   silent  silence evident</w:t>
            </w:r>
            <w:r w:rsidRPr="00246D70">
              <w:rPr>
                <w:rFonts w:ascii="Comic Sans MS" w:hAnsi="Comic Sans MS"/>
                <w:sz w:val="24"/>
                <w:szCs w:val="24"/>
                <w:lang w:val="fr-FR"/>
              </w:rPr>
              <w:tab/>
              <w:t xml:space="preserve">   evidence</w:t>
            </w:r>
            <w:r w:rsidRPr="00246D70">
              <w:rPr>
                <w:rFonts w:ascii="Comic Sans MS" w:hAnsi="Comic Sans MS"/>
                <w:sz w:val="24"/>
                <w:szCs w:val="24"/>
                <w:lang w:val="fr-FR"/>
              </w:rPr>
              <w:tab/>
              <w:t>convenient</w:t>
            </w:r>
            <w:r w:rsidRPr="00246D70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</w:p>
          <w:p w14:paraId="49EE82C9" w14:textId="77777777" w:rsidR="0066395B" w:rsidRPr="00246D70" w:rsidRDefault="00851C8E" w:rsidP="00851C8E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Pr="00246D70">
              <w:rPr>
                <w:rFonts w:ascii="Comic Sans MS" w:hAnsi="Comic Sans MS"/>
                <w:sz w:val="24"/>
                <w:szCs w:val="24"/>
              </w:rPr>
              <w:t>convenience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different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difference</w:t>
            </w:r>
          </w:p>
        </w:tc>
      </w:tr>
      <w:tr w:rsidR="0066395B" w:rsidRPr="00246D70" w14:paraId="0678E77C" w14:textId="77777777" w:rsidTr="00246D70">
        <w:tc>
          <w:tcPr>
            <w:tcW w:w="2410" w:type="dxa"/>
          </w:tcPr>
          <w:p w14:paraId="7914A7E5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green"/>
              </w:rPr>
              <w:t>Week 16</w:t>
            </w:r>
          </w:p>
        </w:tc>
        <w:tc>
          <w:tcPr>
            <w:tcW w:w="2127" w:type="dxa"/>
          </w:tcPr>
          <w:p w14:paraId="2879F6C7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yellow"/>
              </w:rPr>
              <w:t>Suffixes -er -or &amp; -ar</w:t>
            </w:r>
          </w:p>
          <w:p w14:paraId="69FCEA0F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14:paraId="26AC4360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14:paraId="39A1925E" w14:textId="182A34CE" w:rsidR="0066395B" w:rsidRPr="00246D70" w:rsidRDefault="00851C8E" w:rsidP="00851C8E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computer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superior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customer soldier shoulder   interior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calendar popular</w:t>
            </w:r>
            <w:r w:rsidR="00246D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46D70">
              <w:rPr>
                <w:rFonts w:ascii="Comic Sans MS" w:hAnsi="Comic Sans MS"/>
                <w:sz w:val="24"/>
                <w:szCs w:val="24"/>
              </w:rPr>
              <w:t>particular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radiator</w:t>
            </w:r>
          </w:p>
        </w:tc>
      </w:tr>
      <w:tr w:rsidR="0066395B" w:rsidRPr="00246D70" w14:paraId="7F3CA255" w14:textId="77777777" w:rsidTr="00246D70">
        <w:tc>
          <w:tcPr>
            <w:tcW w:w="2410" w:type="dxa"/>
          </w:tcPr>
          <w:p w14:paraId="67553086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17</w:t>
            </w:r>
          </w:p>
        </w:tc>
        <w:tc>
          <w:tcPr>
            <w:tcW w:w="2127" w:type="dxa"/>
          </w:tcPr>
          <w:p w14:paraId="4A337286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yellow"/>
              </w:rPr>
              <w:t>Prefix over</w:t>
            </w:r>
          </w:p>
        </w:tc>
        <w:tc>
          <w:tcPr>
            <w:tcW w:w="850" w:type="dxa"/>
          </w:tcPr>
          <w:p w14:paraId="32BD6376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269D651C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overbalance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overthrow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overturned overcoat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overslept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overcook overpaid  overreact   overtired  overlooked</w:t>
            </w:r>
          </w:p>
        </w:tc>
      </w:tr>
      <w:tr w:rsidR="00F90DF5" w:rsidRPr="00246D70" w14:paraId="6D49654A" w14:textId="77777777" w:rsidTr="00246D70">
        <w:tc>
          <w:tcPr>
            <w:tcW w:w="2410" w:type="dxa"/>
          </w:tcPr>
          <w:p w14:paraId="542C9BCD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green"/>
              </w:rPr>
              <w:t>Week 18</w:t>
            </w:r>
          </w:p>
        </w:tc>
        <w:tc>
          <w:tcPr>
            <w:tcW w:w="2127" w:type="dxa"/>
          </w:tcPr>
          <w:p w14:paraId="4E61EA4D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yellow"/>
                <w:lang w:val="fr-FR"/>
              </w:rPr>
              <w:t>Prefixes dis- un- over- &amp; im-</w:t>
            </w:r>
          </w:p>
        </w:tc>
        <w:tc>
          <w:tcPr>
            <w:tcW w:w="850" w:type="dxa"/>
          </w:tcPr>
          <w:p w14:paraId="1D667C38" w14:textId="77777777" w:rsidR="00F90DF5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7FB82790" w14:textId="21135448" w:rsidR="00851C8E" w:rsidRPr="00246D70" w:rsidRDefault="00851C8E" w:rsidP="00851C8E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disappointed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dissatisfied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dissimilar unsure unnecessary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 xml:space="preserve"> unnatural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56D2BA7E" w14:textId="77777777" w:rsidR="00F90DF5" w:rsidRPr="00246D70" w:rsidRDefault="00851C8E" w:rsidP="00851C8E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 xml:space="preserve"> overseas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overrule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overreact impatient</w:t>
            </w:r>
          </w:p>
        </w:tc>
      </w:tr>
      <w:tr w:rsidR="0066395B" w:rsidRPr="00246D70" w14:paraId="61C15231" w14:textId="77777777" w:rsidTr="00246D70">
        <w:tc>
          <w:tcPr>
            <w:tcW w:w="2410" w:type="dxa"/>
          </w:tcPr>
          <w:p w14:paraId="33BFA8D7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green"/>
              </w:rPr>
              <w:t>Week 19</w:t>
            </w:r>
          </w:p>
        </w:tc>
        <w:tc>
          <w:tcPr>
            <w:tcW w:w="2127" w:type="dxa"/>
          </w:tcPr>
          <w:p w14:paraId="5ABD1BBE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yellow"/>
              </w:rPr>
              <w:t>Suffix ful</w:t>
            </w:r>
          </w:p>
        </w:tc>
        <w:tc>
          <w:tcPr>
            <w:tcW w:w="850" w:type="dxa"/>
          </w:tcPr>
          <w:p w14:paraId="23DE277C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1C9D8343" w14:textId="39B75AA2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merciful   plentiful   beautiful  fearful faithf</w:t>
            </w:r>
            <w:r w:rsidR="00246D70">
              <w:rPr>
                <w:rFonts w:ascii="Comic Sans MS" w:hAnsi="Comic Sans MS"/>
                <w:sz w:val="24"/>
                <w:szCs w:val="24"/>
              </w:rPr>
              <w:t xml:space="preserve">ul  </w:t>
            </w:r>
            <w:r w:rsidRPr="00246D70">
              <w:rPr>
                <w:rFonts w:ascii="Comic Sans MS" w:hAnsi="Comic Sans MS"/>
                <w:sz w:val="24"/>
                <w:szCs w:val="24"/>
              </w:rPr>
              <w:t xml:space="preserve"> boastful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doubtful   thankful pitiful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fanciful</w:t>
            </w:r>
          </w:p>
        </w:tc>
      </w:tr>
      <w:tr w:rsidR="00F90DF5" w:rsidRPr="00246D70" w14:paraId="155CDB54" w14:textId="77777777" w:rsidTr="00246D70">
        <w:tc>
          <w:tcPr>
            <w:tcW w:w="2410" w:type="dxa"/>
          </w:tcPr>
          <w:p w14:paraId="507B0C20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20</w:t>
            </w:r>
          </w:p>
        </w:tc>
        <w:tc>
          <w:tcPr>
            <w:tcW w:w="2127" w:type="dxa"/>
          </w:tcPr>
          <w:p w14:paraId="1B8CF7CD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Words with origins in other countries</w:t>
            </w:r>
          </w:p>
        </w:tc>
        <w:tc>
          <w:tcPr>
            <w:tcW w:w="850" w:type="dxa"/>
          </w:tcPr>
          <w:p w14:paraId="0A0B3497" w14:textId="77777777" w:rsidR="00F90DF5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6AED3269" w14:textId="5FC9451A" w:rsidR="00851C8E" w:rsidRPr="00246D70" w:rsidRDefault="00851C8E" w:rsidP="00851C8E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hoist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easel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restaurant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pyjamas bungalow</w:t>
            </w:r>
            <w:r w:rsidR="00246D7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46D70">
              <w:rPr>
                <w:rFonts w:ascii="Comic Sans MS" w:hAnsi="Comic Sans MS"/>
                <w:sz w:val="24"/>
                <w:szCs w:val="24"/>
              </w:rPr>
              <w:t>veranda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ballet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28B3D0C5" w14:textId="77777777" w:rsidR="00F90DF5" w:rsidRPr="00246D70" w:rsidRDefault="00851C8E" w:rsidP="00851C8E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 xml:space="preserve"> blizzard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gymkhana</w:t>
            </w:r>
            <w:r w:rsidRPr="00246D70">
              <w:rPr>
                <w:rFonts w:ascii="Comic Sans MS" w:hAnsi="Comic Sans MS"/>
                <w:sz w:val="24"/>
                <w:szCs w:val="24"/>
              </w:rPr>
              <w:tab/>
              <w:t>origin</w:t>
            </w:r>
          </w:p>
        </w:tc>
      </w:tr>
    </w:tbl>
    <w:p w14:paraId="2656DD1D" w14:textId="77777777" w:rsidR="00BE013C" w:rsidRPr="00246D70" w:rsidRDefault="00BE013C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2127"/>
        <w:gridCol w:w="850"/>
        <w:gridCol w:w="5245"/>
      </w:tblGrid>
      <w:tr w:rsidR="00F90DF5" w:rsidRPr="00246D70" w14:paraId="2BB9C002" w14:textId="77777777" w:rsidTr="00103514">
        <w:tc>
          <w:tcPr>
            <w:tcW w:w="2410" w:type="dxa"/>
          </w:tcPr>
          <w:p w14:paraId="6D6D72D4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Spring 2</w:t>
            </w:r>
          </w:p>
        </w:tc>
        <w:tc>
          <w:tcPr>
            <w:tcW w:w="2127" w:type="dxa"/>
          </w:tcPr>
          <w:p w14:paraId="1ADB324B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50" w:type="dxa"/>
          </w:tcPr>
          <w:p w14:paraId="662523B6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45" w:type="dxa"/>
          </w:tcPr>
          <w:p w14:paraId="39D7ED5C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0DF5" w:rsidRPr="00246D70" w14:paraId="5B13845A" w14:textId="77777777" w:rsidTr="00103514">
        <w:tc>
          <w:tcPr>
            <w:tcW w:w="2410" w:type="dxa"/>
          </w:tcPr>
          <w:p w14:paraId="1007E18C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21</w:t>
            </w:r>
          </w:p>
        </w:tc>
        <w:tc>
          <w:tcPr>
            <w:tcW w:w="2127" w:type="dxa"/>
          </w:tcPr>
          <w:p w14:paraId="19648304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Words with unstressed vowel sounds</w:t>
            </w:r>
          </w:p>
        </w:tc>
        <w:tc>
          <w:tcPr>
            <w:tcW w:w="850" w:type="dxa"/>
          </w:tcPr>
          <w:p w14:paraId="4002EB0C" w14:textId="77777777" w:rsidR="00F90DF5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14:paraId="4B0006D9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0DF5" w:rsidRPr="00246D70" w14:paraId="6E547D9F" w14:textId="77777777" w:rsidTr="00103514">
        <w:tc>
          <w:tcPr>
            <w:tcW w:w="2410" w:type="dxa"/>
          </w:tcPr>
          <w:p w14:paraId="16C96284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22</w:t>
            </w:r>
          </w:p>
        </w:tc>
        <w:tc>
          <w:tcPr>
            <w:tcW w:w="2127" w:type="dxa"/>
          </w:tcPr>
          <w:p w14:paraId="46D5120F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Words ending /shuhl/ after a vowel letter</w:t>
            </w:r>
          </w:p>
        </w:tc>
        <w:tc>
          <w:tcPr>
            <w:tcW w:w="850" w:type="dxa"/>
          </w:tcPr>
          <w:p w14:paraId="77229473" w14:textId="77777777" w:rsidR="00F90DF5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14:paraId="04A5F92A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0DF5" w:rsidRPr="00246D70" w14:paraId="47A44A1B" w14:textId="77777777" w:rsidTr="00103514">
        <w:tc>
          <w:tcPr>
            <w:tcW w:w="2410" w:type="dxa"/>
          </w:tcPr>
          <w:p w14:paraId="3A6433E6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lastRenderedPageBreak/>
              <w:t>Week 23</w:t>
            </w:r>
          </w:p>
        </w:tc>
        <w:tc>
          <w:tcPr>
            <w:tcW w:w="2127" w:type="dxa"/>
          </w:tcPr>
          <w:p w14:paraId="3127D134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Words ending /shuhl/ after a consonant letter</w:t>
            </w:r>
          </w:p>
        </w:tc>
        <w:tc>
          <w:tcPr>
            <w:tcW w:w="850" w:type="dxa"/>
          </w:tcPr>
          <w:p w14:paraId="5F9178C7" w14:textId="77777777" w:rsidR="00F90DF5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14:paraId="6AD34FAB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0DF5" w:rsidRPr="00246D70" w14:paraId="49F5E75A" w14:textId="77777777" w:rsidTr="00103514">
        <w:tc>
          <w:tcPr>
            <w:tcW w:w="2410" w:type="dxa"/>
          </w:tcPr>
          <w:p w14:paraId="04BBD8BC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24</w:t>
            </w:r>
          </w:p>
        </w:tc>
        <w:tc>
          <w:tcPr>
            <w:tcW w:w="2127" w:type="dxa"/>
          </w:tcPr>
          <w:p w14:paraId="35765F7E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Words starting acc-</w:t>
            </w:r>
          </w:p>
        </w:tc>
        <w:tc>
          <w:tcPr>
            <w:tcW w:w="850" w:type="dxa"/>
          </w:tcPr>
          <w:p w14:paraId="193A2B49" w14:textId="77777777" w:rsidR="00F90DF5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14:paraId="679B4012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0DF5" w:rsidRPr="00246D70" w14:paraId="2103E704" w14:textId="77777777" w:rsidTr="00103514">
        <w:tc>
          <w:tcPr>
            <w:tcW w:w="2410" w:type="dxa"/>
          </w:tcPr>
          <w:p w14:paraId="79B9485A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green"/>
              </w:rPr>
              <w:t>Week 25</w:t>
            </w:r>
          </w:p>
        </w:tc>
        <w:tc>
          <w:tcPr>
            <w:tcW w:w="2127" w:type="dxa"/>
          </w:tcPr>
          <w:p w14:paraId="54198AAC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yellow"/>
              </w:rPr>
              <w:t>Words ending -ably</w:t>
            </w:r>
          </w:p>
        </w:tc>
        <w:tc>
          <w:tcPr>
            <w:tcW w:w="850" w:type="dxa"/>
          </w:tcPr>
          <w:p w14:paraId="72E9CA90" w14:textId="77777777" w:rsidR="00F90DF5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14:paraId="0E0CED9A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0DF5" w:rsidRPr="00246D70" w14:paraId="1F5108C2" w14:textId="77777777" w:rsidTr="00103514">
        <w:tc>
          <w:tcPr>
            <w:tcW w:w="2410" w:type="dxa"/>
          </w:tcPr>
          <w:p w14:paraId="2DC25587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green"/>
              </w:rPr>
              <w:t>Week 26</w:t>
            </w:r>
          </w:p>
        </w:tc>
        <w:tc>
          <w:tcPr>
            <w:tcW w:w="2127" w:type="dxa"/>
          </w:tcPr>
          <w:p w14:paraId="1357E40D" w14:textId="77777777" w:rsidR="00F90DF5" w:rsidRPr="00246D70" w:rsidRDefault="00F90DF5" w:rsidP="00F90DF5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246D70">
              <w:rPr>
                <w:rFonts w:ascii="Comic Sans MS" w:hAnsi="Comic Sans MS"/>
                <w:sz w:val="24"/>
                <w:szCs w:val="24"/>
                <w:highlight w:val="yellow"/>
              </w:rPr>
              <w:t>Words ending -ible</w:t>
            </w:r>
          </w:p>
        </w:tc>
        <w:tc>
          <w:tcPr>
            <w:tcW w:w="850" w:type="dxa"/>
          </w:tcPr>
          <w:p w14:paraId="2DD48F8E" w14:textId="77777777" w:rsidR="00F90DF5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14:paraId="4E940357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2C9C064" w14:textId="77777777" w:rsidR="0066395B" w:rsidRPr="00246D70" w:rsidRDefault="0066395B" w:rsidP="0066395B">
      <w:pPr>
        <w:rPr>
          <w:rFonts w:ascii="Comic Sans MS" w:hAnsi="Comic Sans MS"/>
          <w:sz w:val="24"/>
          <w:szCs w:val="24"/>
          <w:u w:val="single"/>
        </w:rPr>
      </w:pPr>
      <w:r w:rsidRPr="00246D70">
        <w:rPr>
          <w:rFonts w:ascii="Comic Sans MS" w:hAnsi="Comic Sans MS"/>
          <w:sz w:val="24"/>
          <w:szCs w:val="24"/>
          <w:u w:val="single"/>
        </w:rPr>
        <w:t xml:space="preserve">TAG objectives to be covered in Grammar and Punctuation lessons                                           </w:t>
      </w:r>
      <w:r w:rsidRPr="00246D70">
        <w:rPr>
          <w:rFonts w:ascii="Comic Sans MS" w:hAnsi="Comic Sans MS"/>
          <w:sz w:val="18"/>
          <w:szCs w:val="24"/>
          <w:u w:val="single"/>
        </w:rPr>
        <w:t>(all objectives revision as have been covered in yr 3, 4 and 5)</w:t>
      </w:r>
    </w:p>
    <w:p w14:paraId="10E65B80" w14:textId="77777777" w:rsidR="0066395B" w:rsidRPr="00246D70" w:rsidRDefault="0066395B" w:rsidP="0066395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6D70">
        <w:rPr>
          <w:rFonts w:ascii="Comic Sans MS" w:hAnsi="Comic Sans MS"/>
          <w:sz w:val="24"/>
          <w:szCs w:val="24"/>
        </w:rPr>
        <w:t>Spell words with the ending (shus) spelt -cious or  -tious</w:t>
      </w:r>
    </w:p>
    <w:p w14:paraId="7051068E" w14:textId="77777777" w:rsidR="0066395B" w:rsidRPr="00246D70" w:rsidRDefault="0066395B" w:rsidP="0066395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6D70">
        <w:rPr>
          <w:rFonts w:ascii="Comic Sans MS" w:hAnsi="Comic Sans MS"/>
          <w:sz w:val="24"/>
          <w:szCs w:val="24"/>
        </w:rPr>
        <w:t>Spell words with the ending (shul) spelt -cial or -tial</w:t>
      </w:r>
    </w:p>
    <w:p w14:paraId="475D6315" w14:textId="59FD4EDC" w:rsidR="00851C8E" w:rsidRPr="00103514" w:rsidRDefault="0066395B" w:rsidP="0010351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6D70">
        <w:rPr>
          <w:rFonts w:ascii="Comic Sans MS" w:hAnsi="Comic Sans MS"/>
          <w:sz w:val="24"/>
          <w:szCs w:val="24"/>
        </w:rPr>
        <w:t>Distinguishes between and uses the shun sound (tion, cian, sion) correctly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2127"/>
        <w:gridCol w:w="850"/>
        <w:gridCol w:w="5245"/>
      </w:tblGrid>
      <w:tr w:rsidR="00F90DF5" w:rsidRPr="00246D70" w14:paraId="29C878AD" w14:textId="77777777" w:rsidTr="00103514">
        <w:tc>
          <w:tcPr>
            <w:tcW w:w="2410" w:type="dxa"/>
          </w:tcPr>
          <w:p w14:paraId="64AEE9E1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Summer 1</w:t>
            </w:r>
          </w:p>
        </w:tc>
        <w:tc>
          <w:tcPr>
            <w:tcW w:w="2127" w:type="dxa"/>
          </w:tcPr>
          <w:p w14:paraId="254F40FF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50" w:type="dxa"/>
          </w:tcPr>
          <w:p w14:paraId="6C7D2B75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45" w:type="dxa"/>
          </w:tcPr>
          <w:p w14:paraId="18F929E2" w14:textId="77777777" w:rsidR="00F90DF5" w:rsidRPr="00246D70" w:rsidRDefault="00F90DF5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0DF5" w:rsidRPr="00246D70" w14:paraId="21E7E107" w14:textId="77777777" w:rsidTr="00103514">
        <w:tc>
          <w:tcPr>
            <w:tcW w:w="2410" w:type="dxa"/>
          </w:tcPr>
          <w:p w14:paraId="0ACA59D2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27</w:t>
            </w:r>
          </w:p>
        </w:tc>
        <w:tc>
          <w:tcPr>
            <w:tcW w:w="2127" w:type="dxa"/>
          </w:tcPr>
          <w:p w14:paraId="0FE48005" w14:textId="77777777" w:rsidR="00F97BE9" w:rsidRPr="00246D70" w:rsidRDefault="00F97BE9" w:rsidP="00F97BE9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The suffix -ibly</w:t>
            </w:r>
          </w:p>
          <w:p w14:paraId="4C0FF22B" w14:textId="77777777" w:rsidR="00F90DF5" w:rsidRPr="00246D70" w:rsidRDefault="00F90DF5" w:rsidP="00F97BE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CA37DC" w14:textId="77777777" w:rsidR="00F90DF5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14:paraId="5ACDBD66" w14:textId="77777777" w:rsidR="00F90DF5" w:rsidRPr="00246D70" w:rsidRDefault="00F90DF5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95B" w:rsidRPr="00246D70" w14:paraId="75FB97A0" w14:textId="77777777" w:rsidTr="00103514">
        <w:tc>
          <w:tcPr>
            <w:tcW w:w="2410" w:type="dxa"/>
          </w:tcPr>
          <w:p w14:paraId="57B07D64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28</w:t>
            </w:r>
          </w:p>
        </w:tc>
        <w:tc>
          <w:tcPr>
            <w:tcW w:w="2127" w:type="dxa"/>
          </w:tcPr>
          <w:p w14:paraId="28C759D8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Words which can be nouns and verbs</w:t>
            </w:r>
          </w:p>
        </w:tc>
        <w:tc>
          <w:tcPr>
            <w:tcW w:w="850" w:type="dxa"/>
          </w:tcPr>
          <w:p w14:paraId="02CE7842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45E825B6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95B" w:rsidRPr="00246D70" w14:paraId="3648FCEC" w14:textId="77777777" w:rsidTr="00103514">
        <w:tc>
          <w:tcPr>
            <w:tcW w:w="2410" w:type="dxa"/>
          </w:tcPr>
          <w:p w14:paraId="4FF4C42B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29</w:t>
            </w:r>
          </w:p>
        </w:tc>
        <w:tc>
          <w:tcPr>
            <w:tcW w:w="2127" w:type="dxa"/>
          </w:tcPr>
          <w:p w14:paraId="7C1686F3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Words with an /o/ sound spelled ou or ow</w:t>
            </w:r>
          </w:p>
        </w:tc>
        <w:tc>
          <w:tcPr>
            <w:tcW w:w="850" w:type="dxa"/>
          </w:tcPr>
          <w:p w14:paraId="0744169C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5A241BBD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95B" w:rsidRPr="00246D70" w14:paraId="115B9A80" w14:textId="77777777" w:rsidTr="00103514">
        <w:tc>
          <w:tcPr>
            <w:tcW w:w="2410" w:type="dxa"/>
          </w:tcPr>
          <w:p w14:paraId="291BCCB7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30</w:t>
            </w:r>
          </w:p>
        </w:tc>
        <w:tc>
          <w:tcPr>
            <w:tcW w:w="2127" w:type="dxa"/>
          </w:tcPr>
          <w:p w14:paraId="2A89604C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Adverbs synonymous with determination</w:t>
            </w:r>
          </w:p>
          <w:p w14:paraId="734018F3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0A1E35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14:paraId="0835C1E1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95B" w:rsidRPr="00246D70" w14:paraId="633B27BC" w14:textId="77777777" w:rsidTr="00103514">
        <w:tc>
          <w:tcPr>
            <w:tcW w:w="2410" w:type="dxa"/>
          </w:tcPr>
          <w:p w14:paraId="0242D81A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31</w:t>
            </w:r>
          </w:p>
        </w:tc>
        <w:tc>
          <w:tcPr>
            <w:tcW w:w="2127" w:type="dxa"/>
          </w:tcPr>
          <w:p w14:paraId="59690861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Adjectives to describe settings</w:t>
            </w:r>
          </w:p>
          <w:p w14:paraId="2D734E27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8A01A4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14:paraId="386DB164" w14:textId="77777777" w:rsidR="0066395B" w:rsidRPr="00246D70" w:rsidRDefault="0066395B" w:rsidP="0066395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F705267" w14:textId="77777777" w:rsidR="00F90DF5" w:rsidRPr="00246D70" w:rsidRDefault="00F90DF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2127"/>
        <w:gridCol w:w="850"/>
        <w:gridCol w:w="5245"/>
      </w:tblGrid>
      <w:tr w:rsidR="00F97BE9" w:rsidRPr="00246D70" w14:paraId="4D0DD146" w14:textId="77777777" w:rsidTr="00103514">
        <w:tc>
          <w:tcPr>
            <w:tcW w:w="2410" w:type="dxa"/>
          </w:tcPr>
          <w:p w14:paraId="431623F7" w14:textId="5FA18134" w:rsidR="00F97BE9" w:rsidRPr="00246D70" w:rsidRDefault="00F97BE9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 xml:space="preserve">Summer </w:t>
            </w:r>
            <w:r w:rsidR="00103514">
              <w:rPr>
                <w:rFonts w:ascii="Comic Sans MS" w:hAnsi="Comic Sans MS"/>
                <w:sz w:val="28"/>
                <w:szCs w:val="24"/>
              </w:rPr>
              <w:t>2</w:t>
            </w:r>
          </w:p>
        </w:tc>
        <w:tc>
          <w:tcPr>
            <w:tcW w:w="2127" w:type="dxa"/>
          </w:tcPr>
          <w:p w14:paraId="436E9FF5" w14:textId="77777777" w:rsidR="00F97BE9" w:rsidRPr="00246D70" w:rsidRDefault="00F97BE9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850" w:type="dxa"/>
          </w:tcPr>
          <w:p w14:paraId="05FB630F" w14:textId="77777777" w:rsidR="00F97BE9" w:rsidRPr="00246D70" w:rsidRDefault="00F97BE9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5245" w:type="dxa"/>
          </w:tcPr>
          <w:p w14:paraId="1813DCE4" w14:textId="77777777" w:rsidR="00F97BE9" w:rsidRPr="00246D70" w:rsidRDefault="00F97BE9" w:rsidP="006362AA">
            <w:pPr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246D70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7BE9" w:rsidRPr="00246D70" w14:paraId="6FDBD583" w14:textId="77777777" w:rsidTr="00103514">
        <w:tc>
          <w:tcPr>
            <w:tcW w:w="2410" w:type="dxa"/>
          </w:tcPr>
          <w:p w14:paraId="262237FB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32</w:t>
            </w:r>
          </w:p>
        </w:tc>
        <w:tc>
          <w:tcPr>
            <w:tcW w:w="2127" w:type="dxa"/>
          </w:tcPr>
          <w:p w14:paraId="09CA71F4" w14:textId="77777777" w:rsidR="00F97BE9" w:rsidRPr="00246D70" w:rsidRDefault="00F97BE9" w:rsidP="00F97BE9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Vocabulary to describe feelings</w:t>
            </w:r>
          </w:p>
        </w:tc>
        <w:tc>
          <w:tcPr>
            <w:tcW w:w="850" w:type="dxa"/>
          </w:tcPr>
          <w:p w14:paraId="368241FB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14:paraId="3E2A17B2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7BE9" w:rsidRPr="00246D70" w14:paraId="32E344CE" w14:textId="77777777" w:rsidTr="00103514">
        <w:tc>
          <w:tcPr>
            <w:tcW w:w="2410" w:type="dxa"/>
          </w:tcPr>
          <w:p w14:paraId="5F9AF83A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33</w:t>
            </w:r>
          </w:p>
        </w:tc>
        <w:tc>
          <w:tcPr>
            <w:tcW w:w="2127" w:type="dxa"/>
          </w:tcPr>
          <w:p w14:paraId="5731A9CD" w14:textId="77777777" w:rsidR="00F97BE9" w:rsidRPr="00246D70" w:rsidRDefault="00F97BE9" w:rsidP="00F97BE9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Adjectives to describe character</w:t>
            </w:r>
          </w:p>
        </w:tc>
        <w:tc>
          <w:tcPr>
            <w:tcW w:w="850" w:type="dxa"/>
          </w:tcPr>
          <w:p w14:paraId="274C0A6C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14:paraId="2B3888C2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7BE9" w:rsidRPr="00246D70" w14:paraId="411D463B" w14:textId="77777777" w:rsidTr="00103514">
        <w:tc>
          <w:tcPr>
            <w:tcW w:w="2410" w:type="dxa"/>
          </w:tcPr>
          <w:p w14:paraId="53D373DE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lastRenderedPageBreak/>
              <w:t>Week 34</w:t>
            </w:r>
          </w:p>
        </w:tc>
        <w:tc>
          <w:tcPr>
            <w:tcW w:w="2127" w:type="dxa"/>
          </w:tcPr>
          <w:p w14:paraId="7210EE1A" w14:textId="77777777" w:rsidR="00F97BE9" w:rsidRPr="00246D70" w:rsidRDefault="00F97BE9" w:rsidP="00F97BE9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Grammar vocabulary</w:t>
            </w:r>
          </w:p>
        </w:tc>
        <w:tc>
          <w:tcPr>
            <w:tcW w:w="850" w:type="dxa"/>
          </w:tcPr>
          <w:p w14:paraId="0E8B4F36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14:paraId="116A9686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7BE9" w:rsidRPr="00246D70" w14:paraId="44918AF1" w14:textId="77777777" w:rsidTr="00103514">
        <w:tc>
          <w:tcPr>
            <w:tcW w:w="2410" w:type="dxa"/>
          </w:tcPr>
          <w:p w14:paraId="1B1C1E14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35</w:t>
            </w:r>
          </w:p>
        </w:tc>
        <w:tc>
          <w:tcPr>
            <w:tcW w:w="2127" w:type="dxa"/>
          </w:tcPr>
          <w:p w14:paraId="20BA942C" w14:textId="77777777" w:rsidR="00F97BE9" w:rsidRPr="00246D70" w:rsidRDefault="00F97BE9" w:rsidP="00F97BE9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Grammar vocabulary</w:t>
            </w:r>
          </w:p>
        </w:tc>
        <w:tc>
          <w:tcPr>
            <w:tcW w:w="850" w:type="dxa"/>
          </w:tcPr>
          <w:p w14:paraId="30D32A96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14:paraId="301584B9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97BE9" w:rsidRPr="00246D70" w14:paraId="42306DB7" w14:textId="77777777" w:rsidTr="00103514">
        <w:tc>
          <w:tcPr>
            <w:tcW w:w="2410" w:type="dxa"/>
          </w:tcPr>
          <w:p w14:paraId="1E8C224F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Week 36</w:t>
            </w:r>
          </w:p>
        </w:tc>
        <w:tc>
          <w:tcPr>
            <w:tcW w:w="2127" w:type="dxa"/>
          </w:tcPr>
          <w:p w14:paraId="010CF39D" w14:textId="77777777" w:rsidR="00F97BE9" w:rsidRPr="00246D70" w:rsidRDefault="00F97BE9" w:rsidP="00F97BE9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Mathematical language</w:t>
            </w:r>
          </w:p>
        </w:tc>
        <w:tc>
          <w:tcPr>
            <w:tcW w:w="850" w:type="dxa"/>
          </w:tcPr>
          <w:p w14:paraId="68EA8960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  <w:r w:rsidRPr="00246D70"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14:paraId="08A522B0" w14:textId="77777777" w:rsidR="00F97BE9" w:rsidRPr="00246D70" w:rsidRDefault="00F97BE9" w:rsidP="00B96FC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6EDCCA9" w14:textId="77777777" w:rsidR="001B2033" w:rsidRPr="00246D70" w:rsidRDefault="001B2033" w:rsidP="001B2033">
      <w:pPr>
        <w:rPr>
          <w:rFonts w:ascii="Comic Sans MS" w:hAnsi="Comic Sans MS"/>
          <w:sz w:val="24"/>
          <w:szCs w:val="24"/>
          <w:u w:val="single"/>
        </w:rPr>
      </w:pPr>
      <w:r w:rsidRPr="00246D70">
        <w:rPr>
          <w:rFonts w:ascii="Comic Sans MS" w:hAnsi="Comic Sans MS"/>
          <w:sz w:val="24"/>
          <w:szCs w:val="24"/>
          <w:u w:val="single"/>
        </w:rPr>
        <w:t xml:space="preserve">TAG objectives to be covered in Grammar and Punctuation lessons                                           </w:t>
      </w:r>
      <w:r w:rsidRPr="00246D70">
        <w:rPr>
          <w:rFonts w:ascii="Comic Sans MS" w:hAnsi="Comic Sans MS"/>
          <w:sz w:val="18"/>
          <w:szCs w:val="24"/>
          <w:u w:val="single"/>
        </w:rPr>
        <w:t>(all objectives revision as have been covered in yr 3, 4 and 5)</w:t>
      </w:r>
    </w:p>
    <w:p w14:paraId="7BD15EA9" w14:textId="77777777" w:rsidR="001B2033" w:rsidRPr="00246D70" w:rsidRDefault="001B2033" w:rsidP="001B203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6D70">
        <w:rPr>
          <w:rFonts w:ascii="Comic Sans MS" w:hAnsi="Comic Sans MS"/>
          <w:sz w:val="24"/>
          <w:szCs w:val="24"/>
        </w:rPr>
        <w:t>Spells words using a hyphen to link a prefix to a root word</w:t>
      </w:r>
    </w:p>
    <w:p w14:paraId="2A296F7C" w14:textId="77777777" w:rsidR="001B2033" w:rsidRPr="00246D70" w:rsidRDefault="001B2033" w:rsidP="001B203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6D70">
        <w:rPr>
          <w:rFonts w:ascii="Comic Sans MS" w:hAnsi="Comic Sans MS"/>
          <w:sz w:val="24"/>
          <w:szCs w:val="24"/>
        </w:rPr>
        <w:t>Spells words with silent letters correctly</w:t>
      </w:r>
    </w:p>
    <w:sectPr w:rsidR="001B2033" w:rsidRPr="00246D70" w:rsidSect="0066395B">
      <w:head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496F" w14:textId="77777777" w:rsidR="00925D5B" w:rsidRDefault="00925D5B" w:rsidP="00BE013C">
      <w:pPr>
        <w:spacing w:after="0" w:line="240" w:lineRule="auto"/>
      </w:pPr>
      <w:r>
        <w:separator/>
      </w:r>
    </w:p>
  </w:endnote>
  <w:endnote w:type="continuationSeparator" w:id="0">
    <w:p w14:paraId="48726857" w14:textId="77777777" w:rsidR="00925D5B" w:rsidRDefault="00925D5B" w:rsidP="00B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0E63" w14:textId="77777777" w:rsidR="00925D5B" w:rsidRDefault="00925D5B" w:rsidP="00BE013C">
      <w:pPr>
        <w:spacing w:after="0" w:line="240" w:lineRule="auto"/>
      </w:pPr>
      <w:r>
        <w:separator/>
      </w:r>
    </w:p>
  </w:footnote>
  <w:footnote w:type="continuationSeparator" w:id="0">
    <w:p w14:paraId="470BC0FE" w14:textId="77777777" w:rsidR="00925D5B" w:rsidRDefault="00925D5B" w:rsidP="00BE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B833" w14:textId="3D9F7E66" w:rsidR="00F57F6B" w:rsidRPr="00246D70" w:rsidRDefault="00F57F6B" w:rsidP="00F57F6B">
    <w:pPr>
      <w:pStyle w:val="Header"/>
      <w:jc w:val="center"/>
      <w:rPr>
        <w:rFonts w:ascii="Comic Sans MS" w:hAnsi="Comic Sans MS"/>
        <w:sz w:val="28"/>
      </w:rPr>
    </w:pPr>
    <w:r w:rsidRPr="00246D70">
      <w:rPr>
        <w:rFonts w:ascii="Comic Sans MS" w:hAnsi="Comic Sans MS"/>
        <w:sz w:val="28"/>
      </w:rPr>
      <w:t>Year 6 – Long term spelling plan</w:t>
    </w:r>
  </w:p>
  <w:p w14:paraId="6BD675C2" w14:textId="77777777" w:rsidR="00BE013C" w:rsidRPr="00F57F6B" w:rsidRDefault="00BE013C" w:rsidP="00F57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4DC5"/>
    <w:multiLevelType w:val="hybridMultilevel"/>
    <w:tmpl w:val="7C566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92820"/>
    <w:multiLevelType w:val="hybridMultilevel"/>
    <w:tmpl w:val="3C46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D3603"/>
    <w:multiLevelType w:val="hybridMultilevel"/>
    <w:tmpl w:val="924E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85373">
    <w:abstractNumId w:val="2"/>
  </w:num>
  <w:num w:numId="2" w16cid:durableId="2090077320">
    <w:abstractNumId w:val="0"/>
  </w:num>
  <w:num w:numId="3" w16cid:durableId="195247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F5"/>
    <w:rsid w:val="00103514"/>
    <w:rsid w:val="001422CB"/>
    <w:rsid w:val="001B2033"/>
    <w:rsid w:val="00246D70"/>
    <w:rsid w:val="003F5E5A"/>
    <w:rsid w:val="006362AA"/>
    <w:rsid w:val="0066395B"/>
    <w:rsid w:val="00851C8E"/>
    <w:rsid w:val="00925D5B"/>
    <w:rsid w:val="00BE013C"/>
    <w:rsid w:val="00F57F6B"/>
    <w:rsid w:val="00F90DF5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F34F9"/>
  <w15:chartTrackingRefBased/>
  <w15:docId w15:val="{9767726E-170C-49F8-9D07-7887A821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90D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90DF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E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3C"/>
  </w:style>
  <w:style w:type="paragraph" w:styleId="Footer">
    <w:name w:val="footer"/>
    <w:basedOn w:val="Normal"/>
    <w:link w:val="FooterChar"/>
    <w:uiPriority w:val="99"/>
    <w:unhideWhenUsed/>
    <w:rsid w:val="00BE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3C"/>
  </w:style>
  <w:style w:type="paragraph" w:styleId="ListParagraph">
    <w:name w:val="List Paragraph"/>
    <w:basedOn w:val="Normal"/>
    <w:uiPriority w:val="34"/>
    <w:qFormat/>
    <w:rsid w:val="00663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Glenton [ Edmondsley Primary School ]</dc:creator>
  <cp:keywords/>
  <dc:description/>
  <cp:lastModifiedBy>Mike Glenton</cp:lastModifiedBy>
  <cp:revision>7</cp:revision>
  <dcterms:created xsi:type="dcterms:W3CDTF">2021-06-16T18:27:00Z</dcterms:created>
  <dcterms:modified xsi:type="dcterms:W3CDTF">2022-06-02T18:47:00Z</dcterms:modified>
</cp:coreProperties>
</file>