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CC3F" w14:textId="1CD5E06C" w:rsidR="00F34833" w:rsidRPr="00EF02EE" w:rsidRDefault="00E15302" w:rsidP="00F34833">
      <w:pPr>
        <w:rPr>
          <w:rFonts w:ascii="Comic Sans MS" w:hAnsi="Comic Sans MS"/>
          <w:sz w:val="30"/>
          <w:szCs w:val="30"/>
        </w:rPr>
      </w:pPr>
      <w:r w:rsidRPr="00EF02EE">
        <w:rPr>
          <w:rFonts w:ascii="Comic Sans MS" w:hAnsi="Comic Sans MS" w:cstheme="majorHAnsi"/>
          <w:b/>
          <w:bCs/>
          <w:sz w:val="30"/>
          <w:szCs w:val="30"/>
          <w:u w:val="single"/>
        </w:rPr>
        <w:t>RE</w:t>
      </w:r>
      <w:r w:rsidR="00E33AC2" w:rsidRPr="00EF02EE">
        <w:rPr>
          <w:rFonts w:ascii="Comic Sans MS" w:hAnsi="Comic Sans MS" w:cstheme="majorHAnsi"/>
          <w:b/>
          <w:bCs/>
          <w:sz w:val="30"/>
          <w:szCs w:val="30"/>
          <w:u w:val="single"/>
        </w:rPr>
        <w:t xml:space="preserve"> </w:t>
      </w:r>
      <w:r w:rsidR="00C22BCB" w:rsidRPr="00EF02EE">
        <w:rPr>
          <w:rFonts w:ascii="Comic Sans MS" w:hAnsi="Comic Sans MS" w:cstheme="majorHAnsi"/>
          <w:b/>
          <w:bCs/>
          <w:sz w:val="30"/>
          <w:szCs w:val="30"/>
          <w:u w:val="single"/>
        </w:rPr>
        <w:t xml:space="preserve">in </w:t>
      </w:r>
      <w:r w:rsidR="00E63779">
        <w:rPr>
          <w:rFonts w:ascii="Comic Sans MS" w:hAnsi="Comic Sans MS" w:cstheme="majorHAnsi"/>
          <w:b/>
          <w:bCs/>
          <w:sz w:val="30"/>
          <w:szCs w:val="30"/>
          <w:u w:val="single"/>
        </w:rPr>
        <w:t>U</w:t>
      </w:r>
      <w:r w:rsidR="002E7CF5">
        <w:rPr>
          <w:rFonts w:ascii="Comic Sans MS" w:hAnsi="Comic Sans MS" w:cstheme="majorHAnsi"/>
          <w:b/>
          <w:bCs/>
          <w:sz w:val="30"/>
          <w:szCs w:val="30"/>
          <w:u w:val="single"/>
        </w:rPr>
        <w:t>KS2</w:t>
      </w:r>
      <w:r w:rsidR="005B2736" w:rsidRPr="006234B9">
        <w:rPr>
          <w:rFonts w:ascii="Comic Sans MS" w:hAnsi="Comic Sans MS" w:cstheme="majorHAnsi"/>
          <w:b/>
          <w:bCs/>
          <w:sz w:val="30"/>
          <w:szCs w:val="30"/>
          <w:u w:val="single"/>
        </w:rPr>
        <w:t xml:space="preserve"> </w:t>
      </w:r>
      <w:r w:rsidR="006234B9" w:rsidRPr="006234B9">
        <w:rPr>
          <w:rFonts w:ascii="Comic Sans MS" w:hAnsi="Comic Sans MS"/>
          <w:b/>
          <w:bCs/>
          <w:sz w:val="30"/>
          <w:szCs w:val="30"/>
          <w:u w:val="single"/>
        </w:rPr>
        <w:t>Cycle A</w:t>
      </w:r>
    </w:p>
    <w:p w14:paraId="19D0522F" w14:textId="738B83CD" w:rsidR="00E55964" w:rsidRPr="002D667E" w:rsidRDefault="00CB1952" w:rsidP="00A5778B">
      <w:pPr>
        <w:widowControl w:val="0"/>
        <w:jc w:val="center"/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</w:pPr>
      <w:r w:rsidRPr="00A5778B"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  <w:t xml:space="preserve">God: </w:t>
      </w:r>
      <w:bookmarkStart w:id="0" w:name="_Hlk99745531"/>
      <w:r w:rsidR="00A5778B" w:rsidRPr="00A5778B"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  <w:t>What does it mean of God is holy and loving?</w:t>
      </w:r>
    </w:p>
    <w:p w14:paraId="597C6705" w14:textId="29767987" w:rsidR="00CB1952" w:rsidRPr="003850FA" w:rsidRDefault="00571D3B" w:rsidP="00FC4AA0">
      <w:pPr>
        <w:pStyle w:val="ListParagraph"/>
        <w:numPr>
          <w:ilvl w:val="0"/>
          <w:numId w:val="7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>I</w:t>
      </w:r>
      <w:r w:rsidR="00A5778B" w:rsidRPr="003850FA">
        <w:rPr>
          <w:rFonts w:ascii="Comic Sans MS" w:hAnsi="Comic Sans MS" w:cstheme="majorHAnsi"/>
          <w:sz w:val="20"/>
          <w:szCs w:val="20"/>
        </w:rPr>
        <w:t xml:space="preserve"> can identify some different types of biblical texts,</w:t>
      </w:r>
      <w:r w:rsidR="001D2F20" w:rsidRPr="003850FA">
        <w:rPr>
          <w:rFonts w:ascii="Comic Sans MS" w:hAnsi="Comic Sans MS"/>
          <w:sz w:val="20"/>
          <w:szCs w:val="20"/>
        </w:rPr>
        <w:t xml:space="preserve"> </w:t>
      </w:r>
      <w:r w:rsidR="00D32889" w:rsidRPr="003850FA">
        <w:rPr>
          <w:rFonts w:ascii="Comic Sans MS" w:hAnsi="Comic Sans MS"/>
          <w:color w:val="FF0000"/>
          <w:sz w:val="20"/>
          <w:szCs w:val="20"/>
        </w:rPr>
        <w:t>(</w:t>
      </w:r>
      <w:r w:rsidR="001D2F20" w:rsidRPr="003850FA">
        <w:rPr>
          <w:rFonts w:ascii="Comic Sans MS" w:hAnsi="Comic Sans MS"/>
          <w:color w:val="FF0000"/>
          <w:sz w:val="20"/>
          <w:szCs w:val="20"/>
        </w:rPr>
        <w:t>a psalm or prayer/ song, religious experience and a letter)</w:t>
      </w:r>
      <w:r w:rsidR="000971BE" w:rsidRPr="003850FA">
        <w:rPr>
          <w:rFonts w:ascii="Comic Sans MS" w:hAnsi="Comic Sans MS"/>
          <w:color w:val="FF0000"/>
          <w:sz w:val="20"/>
          <w:szCs w:val="20"/>
        </w:rPr>
        <w:t xml:space="preserve"> </w:t>
      </w:r>
      <w:r w:rsidR="00A5778B" w:rsidRPr="003850FA">
        <w:rPr>
          <w:rFonts w:ascii="Comic Sans MS" w:hAnsi="Comic Sans MS" w:cstheme="majorHAnsi"/>
          <w:sz w:val="20"/>
          <w:szCs w:val="20"/>
        </w:rPr>
        <w:t xml:space="preserve">using technical terms accurately. </w:t>
      </w:r>
      <w:r w:rsidR="00CB1952" w:rsidRPr="003850FA">
        <w:rPr>
          <w:rFonts w:ascii="Comic Sans MS" w:hAnsi="Comic Sans MS" w:cstheme="majorHAnsi"/>
          <w:sz w:val="20"/>
          <w:szCs w:val="20"/>
        </w:rPr>
        <w:t xml:space="preserve"> </w:t>
      </w:r>
    </w:p>
    <w:p w14:paraId="52A9D263" w14:textId="4C7108DE" w:rsidR="00A5778B" w:rsidRPr="003850FA" w:rsidRDefault="00A5778B" w:rsidP="00FC4AA0">
      <w:pPr>
        <w:pStyle w:val="ListParagraph"/>
        <w:numPr>
          <w:ilvl w:val="0"/>
          <w:numId w:val="7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 xml:space="preserve">I can explain connections between biblical texts and Christian ideas of God, using theological terms. </w:t>
      </w:r>
    </w:p>
    <w:p w14:paraId="50EB8CDF" w14:textId="77777777" w:rsidR="001D2F20" w:rsidRPr="003850FA" w:rsidRDefault="001D2F20" w:rsidP="001D2F20">
      <w:pPr>
        <w:pStyle w:val="ListParagraph"/>
        <w:numPr>
          <w:ilvl w:val="0"/>
          <w:numId w:val="7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/>
          <w:sz w:val="20"/>
          <w:szCs w:val="20"/>
        </w:rPr>
        <w:t>I can sh</w:t>
      </w:r>
      <w:r w:rsidR="00A5778B" w:rsidRPr="003850FA">
        <w:rPr>
          <w:rFonts w:ascii="Comic Sans MS" w:hAnsi="Comic Sans MS"/>
          <w:sz w:val="20"/>
          <w:szCs w:val="20"/>
        </w:rPr>
        <w:t xml:space="preserve">ow how Christians put their beliefs into practice in worship. </w:t>
      </w:r>
    </w:p>
    <w:p w14:paraId="6B3DA151" w14:textId="2CAC8078" w:rsidR="00A5778B" w:rsidRPr="003850FA" w:rsidRDefault="001D2F20" w:rsidP="001D2F20">
      <w:pPr>
        <w:pStyle w:val="ListParagraph"/>
        <w:numPr>
          <w:ilvl w:val="0"/>
          <w:numId w:val="7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/>
          <w:sz w:val="20"/>
          <w:szCs w:val="20"/>
        </w:rPr>
        <w:t xml:space="preserve">I can </w:t>
      </w:r>
      <w:r w:rsidR="003850FA" w:rsidRPr="003850FA">
        <w:rPr>
          <w:rFonts w:ascii="Comic Sans MS" w:hAnsi="Comic Sans MS"/>
          <w:sz w:val="20"/>
          <w:szCs w:val="20"/>
        </w:rPr>
        <w:t>explain h</w:t>
      </w:r>
      <w:r w:rsidR="00A5778B" w:rsidRPr="003850FA">
        <w:rPr>
          <w:rFonts w:ascii="Comic Sans MS" w:hAnsi="Comic Sans MS"/>
          <w:sz w:val="20"/>
          <w:szCs w:val="20"/>
        </w:rPr>
        <w:t xml:space="preserve">ow biblical ideas and teachings about God as holy and loving might make a difference in the world today, developing insights of </w:t>
      </w:r>
      <w:r w:rsidR="003850FA" w:rsidRPr="003850FA">
        <w:rPr>
          <w:rFonts w:ascii="Comic Sans MS" w:hAnsi="Comic Sans MS"/>
          <w:sz w:val="20"/>
          <w:szCs w:val="20"/>
        </w:rPr>
        <w:t>my</w:t>
      </w:r>
      <w:r w:rsidR="00A5778B" w:rsidRPr="003850FA">
        <w:rPr>
          <w:rFonts w:ascii="Comic Sans MS" w:hAnsi="Comic Sans MS"/>
          <w:sz w:val="20"/>
          <w:szCs w:val="20"/>
        </w:rPr>
        <w:t xml:space="preserve"> own.</w:t>
      </w:r>
    </w:p>
    <w:bookmarkEnd w:id="0"/>
    <w:p w14:paraId="09495461" w14:textId="7441AF05" w:rsidR="002D667E" w:rsidRPr="002D667E" w:rsidRDefault="00BE3343" w:rsidP="002D667E">
      <w:pPr>
        <w:widowControl w:val="0"/>
        <w:jc w:val="center"/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</w:pPr>
      <w:r w:rsidRPr="002D667E">
        <w:rPr>
          <w:rFonts w:ascii="Comic Sans MS" w:hAnsi="Comic Sans MS" w:cstheme="majorHAnsi"/>
          <w:b/>
          <w:bCs/>
          <w:u w:val="single"/>
        </w:rPr>
        <w:t>Incarnation:</w:t>
      </w:r>
      <w:r w:rsidR="002D667E">
        <w:rPr>
          <w:rFonts w:ascii="Comic Sans MS" w:hAnsi="Comic Sans MS" w:cstheme="majorHAnsi"/>
          <w:b/>
          <w:bCs/>
          <w:u w:val="single"/>
        </w:rPr>
        <w:t xml:space="preserve"> </w:t>
      </w:r>
      <w:r w:rsidR="000971BE"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  <w:t>Was Jesus the Messiah?</w:t>
      </w:r>
    </w:p>
    <w:p w14:paraId="2A377E60" w14:textId="77777777" w:rsidR="002E35B6" w:rsidRPr="003850FA" w:rsidRDefault="002D667E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 xml:space="preserve">I can </w:t>
      </w:r>
      <w:r w:rsidR="000971BE" w:rsidRPr="003850FA">
        <w:rPr>
          <w:rFonts w:ascii="Comic Sans MS" w:hAnsi="Comic Sans MS" w:cstheme="majorHAnsi"/>
          <w:sz w:val="20"/>
          <w:szCs w:val="20"/>
        </w:rPr>
        <w:t xml:space="preserve">explain the place of </w:t>
      </w:r>
      <w:r w:rsidR="000971BE" w:rsidRPr="003850FA">
        <w:rPr>
          <w:rFonts w:ascii="Comic Sans MS" w:hAnsi="Comic Sans MS" w:cstheme="majorHAnsi"/>
          <w:color w:val="FF0000"/>
          <w:sz w:val="20"/>
          <w:szCs w:val="20"/>
        </w:rPr>
        <w:t xml:space="preserve">incarnation and Messiah </w:t>
      </w:r>
      <w:r w:rsidR="000971BE" w:rsidRPr="003850FA">
        <w:rPr>
          <w:rFonts w:ascii="Comic Sans MS" w:hAnsi="Comic Sans MS" w:cstheme="majorHAnsi"/>
          <w:color w:val="000000" w:themeColor="text1"/>
          <w:sz w:val="20"/>
          <w:szCs w:val="20"/>
        </w:rPr>
        <w:t xml:space="preserve">within the ‘big story’ of the Bible. </w:t>
      </w:r>
    </w:p>
    <w:p w14:paraId="0CE814EB" w14:textId="4810906D" w:rsidR="002D667E" w:rsidRPr="003850FA" w:rsidRDefault="002E35B6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 xml:space="preserve">I can identify </w:t>
      </w:r>
      <w:r w:rsidRPr="003850FA">
        <w:rPr>
          <w:rFonts w:ascii="Comic Sans MS" w:hAnsi="Comic Sans MS" w:cstheme="majorHAnsi"/>
          <w:color w:val="FF0000"/>
          <w:sz w:val="20"/>
          <w:szCs w:val="20"/>
        </w:rPr>
        <w:t xml:space="preserve">Gospel and Prophecy texts, </w:t>
      </w:r>
      <w:r w:rsidRPr="003850FA">
        <w:rPr>
          <w:rFonts w:ascii="Comic Sans MS" w:hAnsi="Comic Sans MS" w:cstheme="majorHAnsi"/>
          <w:color w:val="000000" w:themeColor="text1"/>
          <w:sz w:val="20"/>
          <w:szCs w:val="20"/>
        </w:rPr>
        <w:t xml:space="preserve">using technical terms. </w:t>
      </w:r>
      <w:r w:rsidR="002D667E" w:rsidRPr="003850FA">
        <w:rPr>
          <w:rFonts w:ascii="Comic Sans MS" w:hAnsi="Comic Sans MS" w:cstheme="majorHAnsi"/>
          <w:sz w:val="20"/>
          <w:szCs w:val="20"/>
        </w:rPr>
        <w:t xml:space="preserve"> </w:t>
      </w:r>
    </w:p>
    <w:p w14:paraId="1F823D0D" w14:textId="77777777" w:rsidR="002E35B6" w:rsidRPr="003850FA" w:rsidRDefault="002E35B6" w:rsidP="007E6CD2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>I can e</w:t>
      </w:r>
      <w:r w:rsidR="000971BE" w:rsidRPr="003850FA">
        <w:rPr>
          <w:rFonts w:ascii="Comic Sans MS" w:hAnsi="Comic Sans MS"/>
          <w:sz w:val="20"/>
          <w:szCs w:val="20"/>
        </w:rPr>
        <w:t>xplain connections between biblical texts, Incarnation and Messiah, using theological terms.</w:t>
      </w:r>
    </w:p>
    <w:p w14:paraId="1C24084A" w14:textId="77777777" w:rsidR="002E35B6" w:rsidRPr="003850FA" w:rsidRDefault="002E35B6" w:rsidP="002E35B6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/>
          <w:sz w:val="20"/>
          <w:szCs w:val="20"/>
        </w:rPr>
        <w:t>I can s</w:t>
      </w:r>
      <w:r w:rsidR="000971BE" w:rsidRPr="003850FA">
        <w:rPr>
          <w:rFonts w:ascii="Comic Sans MS" w:hAnsi="Comic Sans MS"/>
          <w:sz w:val="20"/>
          <w:szCs w:val="20"/>
        </w:rPr>
        <w:t>how how Christians put their beliefs about Jesus’ Incarnation into practice in different ways in celebrating Christmas.</w:t>
      </w:r>
    </w:p>
    <w:p w14:paraId="4F912127" w14:textId="64D8DAB1" w:rsidR="000971BE" w:rsidRPr="003850FA" w:rsidRDefault="00D32889" w:rsidP="00D32889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 xml:space="preserve">I can suggest how the ideas that Jesus is the Messiah makes sense in the wider story of the Bible. </w:t>
      </w:r>
    </w:p>
    <w:p w14:paraId="5E2AC4D3" w14:textId="019DB15C" w:rsidR="00DE0D48" w:rsidRPr="00191331" w:rsidRDefault="005E7E6D" w:rsidP="002E7CF5">
      <w:pPr>
        <w:widowControl w:val="0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  <w:t xml:space="preserve">Gospel: What would Jesus do? </w:t>
      </w:r>
    </w:p>
    <w:p w14:paraId="1CC84A22" w14:textId="5AA1FD8F" w:rsidR="005E7E6D" w:rsidRPr="003850FA" w:rsidRDefault="000D2D82" w:rsidP="0080515F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eastAsia="Times New Roman" w:hAnsi="Comic Sans MS" w:cs="Calibri"/>
          <w:b/>
          <w:bCs/>
          <w:color w:val="000000"/>
          <w:kern w:val="28"/>
          <w:sz w:val="20"/>
          <w:szCs w:val="20"/>
          <w:u w:val="single"/>
          <w:lang w:eastAsia="en-GB"/>
          <w14:cntxtAlts/>
        </w:rPr>
      </w:pPr>
      <w:bookmarkStart w:id="1" w:name="_Hlk112016345"/>
      <w:bookmarkStart w:id="2" w:name="_Hlk112013168"/>
      <w:r w:rsidRPr="003850FA">
        <w:rPr>
          <w:rFonts w:ascii="Comic Sans MS" w:hAnsi="Comic Sans MS" w:cstheme="majorHAnsi"/>
          <w:sz w:val="20"/>
          <w:szCs w:val="20"/>
        </w:rPr>
        <w:t xml:space="preserve">I can </w:t>
      </w:r>
      <w:bookmarkEnd w:id="1"/>
      <w:bookmarkEnd w:id="2"/>
      <w:r w:rsidR="005E7E6D" w:rsidRPr="003850FA">
        <w:rPr>
          <w:rFonts w:ascii="Comic Sans MS" w:hAnsi="Comic Sans MS" w:cstheme="majorHAnsi"/>
          <w:sz w:val="20"/>
          <w:szCs w:val="20"/>
        </w:rPr>
        <w:t>identify</w:t>
      </w:r>
      <w:r w:rsidR="005E7E6D" w:rsidRPr="003850FA">
        <w:rPr>
          <w:rFonts w:ascii="Comic Sans MS" w:hAnsi="Comic Sans MS"/>
          <w:sz w:val="20"/>
          <w:szCs w:val="20"/>
        </w:rPr>
        <w:t xml:space="preserve"> features of Gospel texts </w:t>
      </w:r>
      <w:r w:rsidR="005E7E6D" w:rsidRPr="003850FA">
        <w:rPr>
          <w:rFonts w:ascii="Comic Sans MS" w:hAnsi="Comic Sans MS"/>
          <w:color w:val="FF0000"/>
          <w:sz w:val="20"/>
          <w:szCs w:val="20"/>
        </w:rPr>
        <w:t>(teachings, parable</w:t>
      </w:r>
      <w:r w:rsidR="00046EA0" w:rsidRPr="003850FA">
        <w:rPr>
          <w:rFonts w:ascii="Comic Sans MS" w:hAnsi="Comic Sans MS"/>
          <w:color w:val="FF0000"/>
          <w:sz w:val="20"/>
          <w:szCs w:val="20"/>
        </w:rPr>
        <w:t xml:space="preserve"> and </w:t>
      </w:r>
      <w:r w:rsidR="005E7E6D" w:rsidRPr="003850FA">
        <w:rPr>
          <w:rFonts w:ascii="Comic Sans MS" w:hAnsi="Comic Sans MS"/>
          <w:color w:val="FF0000"/>
          <w:sz w:val="20"/>
          <w:szCs w:val="20"/>
        </w:rPr>
        <w:t>narrative)</w:t>
      </w:r>
      <w:r w:rsidR="005E7E6D" w:rsidRPr="003850FA">
        <w:rPr>
          <w:rFonts w:ascii="Comic Sans MS" w:hAnsi="Comic Sans MS"/>
          <w:sz w:val="20"/>
          <w:szCs w:val="20"/>
        </w:rPr>
        <w:t xml:space="preserve">. </w:t>
      </w:r>
    </w:p>
    <w:p w14:paraId="1C01F562" w14:textId="6855CE3A" w:rsidR="003850FA" w:rsidRPr="003850FA" w:rsidRDefault="003850FA" w:rsidP="0080515F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eastAsia="Times New Roman" w:hAnsi="Comic Sans MS" w:cs="Calibri"/>
          <w:b/>
          <w:bCs/>
          <w:color w:val="000000"/>
          <w:kern w:val="28"/>
          <w:sz w:val="20"/>
          <w:szCs w:val="20"/>
          <w:u w:val="single"/>
          <w:lang w:eastAsia="en-GB"/>
          <w14:cntxtAlts/>
        </w:rPr>
      </w:pPr>
      <w:r>
        <w:rPr>
          <w:rFonts w:ascii="Comic Sans MS" w:eastAsia="Times New Roman" w:hAnsi="Comic Sans MS" w:cs="Calibri"/>
          <w:color w:val="000000"/>
          <w:kern w:val="28"/>
          <w:sz w:val="20"/>
          <w:szCs w:val="20"/>
          <w:lang w:eastAsia="en-GB"/>
          <w14:cntxtAlts/>
        </w:rPr>
        <w:t xml:space="preserve">I can compare my ideas about Gospel texts with ways in which Christians interpret biblical texts. </w:t>
      </w:r>
    </w:p>
    <w:p w14:paraId="4704A871" w14:textId="5C53A7A5" w:rsidR="00957213" w:rsidRPr="003850FA" w:rsidRDefault="00957213" w:rsidP="0080515F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eastAsia="Times New Roman" w:hAnsi="Comic Sans MS" w:cs="Calibri"/>
          <w:b/>
          <w:bCs/>
          <w:color w:val="000000"/>
          <w:kern w:val="28"/>
          <w:sz w:val="20"/>
          <w:szCs w:val="20"/>
          <w:u w:val="single"/>
          <w:lang w:eastAsia="en-GB"/>
          <w14:cntxtAlts/>
        </w:rPr>
      </w:pPr>
      <w:r w:rsidRPr="003850FA">
        <w:rPr>
          <w:rFonts w:ascii="Comic Sans MS" w:hAnsi="Comic Sans MS" w:cstheme="majorHAnsi"/>
          <w:sz w:val="20"/>
          <w:szCs w:val="20"/>
        </w:rPr>
        <w:t>I can make</w:t>
      </w:r>
      <w:r w:rsidR="005E7E6D" w:rsidRPr="003850FA">
        <w:rPr>
          <w:rFonts w:ascii="Comic Sans MS" w:hAnsi="Comic Sans MS"/>
          <w:sz w:val="20"/>
          <w:szCs w:val="20"/>
        </w:rPr>
        <w:t xml:space="preserve"> clear connections between Gospel texts, Jesus’ ‘good news’, and how Christians live in the Christian community and in their individual lives</w:t>
      </w:r>
      <w:r w:rsidR="00046EA0" w:rsidRPr="003850FA">
        <w:rPr>
          <w:rFonts w:ascii="Comic Sans MS" w:hAnsi="Comic Sans MS"/>
          <w:sz w:val="20"/>
          <w:szCs w:val="20"/>
        </w:rPr>
        <w:t xml:space="preserve"> </w:t>
      </w:r>
      <w:r w:rsidR="00046EA0" w:rsidRPr="003850FA">
        <w:rPr>
          <w:rFonts w:ascii="Comic Sans MS" w:hAnsi="Comic Sans MS"/>
          <w:color w:val="FF0000"/>
          <w:sz w:val="20"/>
          <w:szCs w:val="20"/>
        </w:rPr>
        <w:t>(forgiveness project, projects to help the homeless</w:t>
      </w:r>
      <w:r w:rsidR="005E7E6D" w:rsidRPr="003850FA">
        <w:rPr>
          <w:rFonts w:ascii="Comic Sans MS" w:hAnsi="Comic Sans MS"/>
          <w:sz w:val="20"/>
          <w:szCs w:val="20"/>
        </w:rPr>
        <w:t>.</w:t>
      </w:r>
      <w:r w:rsidR="006B014C" w:rsidRPr="003850FA">
        <w:rPr>
          <w:rFonts w:ascii="Comic Sans MS" w:hAnsi="Comic Sans MS"/>
          <w:color w:val="FF0000"/>
          <w:sz w:val="20"/>
          <w:szCs w:val="20"/>
        </w:rPr>
        <w:t>)</w:t>
      </w:r>
      <w:r w:rsidR="005E7E6D" w:rsidRPr="003850FA">
        <w:rPr>
          <w:rFonts w:ascii="Comic Sans MS" w:hAnsi="Comic Sans MS"/>
          <w:sz w:val="20"/>
          <w:szCs w:val="20"/>
        </w:rPr>
        <w:t xml:space="preserve"> </w:t>
      </w:r>
    </w:p>
    <w:p w14:paraId="73C95D9B" w14:textId="0248123A" w:rsidR="005E7E6D" w:rsidRPr="003850FA" w:rsidRDefault="00957213" w:rsidP="0080515F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eastAsia="Times New Roman" w:hAnsi="Comic Sans MS" w:cs="Calibri"/>
          <w:b/>
          <w:bCs/>
          <w:color w:val="000000"/>
          <w:kern w:val="28"/>
          <w:sz w:val="20"/>
          <w:szCs w:val="20"/>
          <w:u w:val="single"/>
          <w:lang w:eastAsia="en-GB"/>
          <w14:cntxtAlts/>
        </w:rPr>
      </w:pPr>
      <w:r w:rsidRPr="003850FA">
        <w:rPr>
          <w:rFonts w:ascii="Comic Sans MS" w:hAnsi="Comic Sans MS" w:cstheme="majorHAnsi"/>
          <w:sz w:val="20"/>
          <w:szCs w:val="20"/>
        </w:rPr>
        <w:t>I can r</w:t>
      </w:r>
      <w:r w:rsidR="005E7E6D" w:rsidRPr="003850FA">
        <w:rPr>
          <w:rFonts w:ascii="Comic Sans MS" w:hAnsi="Comic Sans MS"/>
          <w:sz w:val="20"/>
          <w:szCs w:val="20"/>
        </w:rPr>
        <w:t xml:space="preserve">elate biblical ideas, teachings or beliefs </w:t>
      </w:r>
      <w:r w:rsidR="005E7E6D" w:rsidRPr="003850FA">
        <w:rPr>
          <w:rFonts w:ascii="Comic Sans MS" w:hAnsi="Comic Sans MS"/>
          <w:color w:val="FF0000"/>
          <w:sz w:val="20"/>
          <w:szCs w:val="20"/>
        </w:rPr>
        <w:t xml:space="preserve">(about peace, forgiveness, healing) </w:t>
      </w:r>
      <w:r w:rsidR="005E7E6D" w:rsidRPr="003850FA">
        <w:rPr>
          <w:rFonts w:ascii="Comic Sans MS" w:hAnsi="Comic Sans MS"/>
          <w:sz w:val="20"/>
          <w:szCs w:val="20"/>
        </w:rPr>
        <w:t xml:space="preserve">to the issues, problems and opportunities of </w:t>
      </w:r>
      <w:r w:rsidR="00DA35B5">
        <w:rPr>
          <w:rFonts w:ascii="Comic Sans MS" w:hAnsi="Comic Sans MS"/>
          <w:sz w:val="20"/>
          <w:szCs w:val="20"/>
        </w:rPr>
        <w:t>my</w:t>
      </w:r>
      <w:r w:rsidR="005E7E6D" w:rsidRPr="003850FA">
        <w:rPr>
          <w:rFonts w:ascii="Comic Sans MS" w:hAnsi="Comic Sans MS"/>
          <w:sz w:val="20"/>
          <w:szCs w:val="20"/>
        </w:rPr>
        <w:t xml:space="preserve"> own lives and the life of </w:t>
      </w:r>
      <w:r w:rsidR="00DA35B5">
        <w:rPr>
          <w:rFonts w:ascii="Comic Sans MS" w:hAnsi="Comic Sans MS"/>
          <w:sz w:val="20"/>
          <w:szCs w:val="20"/>
        </w:rPr>
        <w:t>my</w:t>
      </w:r>
      <w:r w:rsidR="005E7E6D" w:rsidRPr="003850FA">
        <w:rPr>
          <w:rFonts w:ascii="Comic Sans MS" w:hAnsi="Comic Sans MS"/>
          <w:sz w:val="20"/>
          <w:szCs w:val="20"/>
        </w:rPr>
        <w:t xml:space="preserve"> own community in the world today</w:t>
      </w:r>
      <w:r w:rsidR="00DA35B5">
        <w:rPr>
          <w:rFonts w:ascii="Comic Sans MS" w:hAnsi="Comic Sans MS"/>
          <w:sz w:val="20"/>
          <w:szCs w:val="20"/>
        </w:rPr>
        <w:t>.</w:t>
      </w:r>
    </w:p>
    <w:p w14:paraId="380B0FAB" w14:textId="4E076241" w:rsidR="00957213" w:rsidRDefault="00957213" w:rsidP="00957213">
      <w:pPr>
        <w:spacing w:line="240" w:lineRule="auto"/>
        <w:ind w:left="-73"/>
        <w:jc w:val="center"/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</w:pPr>
      <w:r>
        <w:rPr>
          <w:rFonts w:ascii="Comic Sans MS" w:hAnsi="Comic Sans MS"/>
          <w:b/>
          <w:bCs/>
          <w:u w:val="single"/>
        </w:rPr>
        <w:t>S</w:t>
      </w:r>
      <w:r w:rsidR="0029317C" w:rsidRPr="005E7E6D">
        <w:rPr>
          <w:rFonts w:ascii="Comic Sans MS" w:hAnsi="Comic Sans MS"/>
          <w:b/>
          <w:bCs/>
          <w:u w:val="single"/>
        </w:rPr>
        <w:t>alvation:</w:t>
      </w:r>
      <w:r w:rsidR="00244520" w:rsidRPr="005E7E6D">
        <w:rPr>
          <w:rFonts w:ascii="Comic Sans MS" w:hAnsi="Comic Sans MS"/>
          <w:b/>
          <w:bCs/>
          <w:u w:val="single"/>
        </w:rPr>
        <w:t xml:space="preserve"> W</w:t>
      </w:r>
      <w:r w:rsidR="00244520" w:rsidRPr="005E7E6D"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  <w:t>h</w:t>
      </w:r>
      <w:r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  <w:t xml:space="preserve">at did Jesus do to save Human beings? </w:t>
      </w:r>
    </w:p>
    <w:p w14:paraId="505C13E4" w14:textId="76FAE380" w:rsidR="00957213" w:rsidRPr="003850FA" w:rsidRDefault="008E3972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>I can</w:t>
      </w:r>
      <w:r w:rsidR="00957213" w:rsidRPr="003850FA">
        <w:rPr>
          <w:rFonts w:ascii="Comic Sans MS" w:hAnsi="Comic Sans MS" w:cstheme="majorHAnsi"/>
          <w:sz w:val="20"/>
          <w:szCs w:val="20"/>
        </w:rPr>
        <w:t xml:space="preserve"> </w:t>
      </w:r>
      <w:r w:rsidR="00D32889" w:rsidRPr="003850FA">
        <w:rPr>
          <w:rFonts w:ascii="Comic Sans MS" w:hAnsi="Comic Sans MS" w:cstheme="majorHAnsi"/>
          <w:sz w:val="20"/>
          <w:szCs w:val="20"/>
        </w:rPr>
        <w:t xml:space="preserve">explain how Incarnation and Salvation fit on the </w:t>
      </w:r>
      <w:r w:rsidR="00957213" w:rsidRPr="003850FA">
        <w:rPr>
          <w:rFonts w:ascii="Comic Sans MS" w:hAnsi="Comic Sans MS" w:cstheme="majorHAnsi"/>
          <w:sz w:val="20"/>
          <w:szCs w:val="20"/>
        </w:rPr>
        <w:t>timeline of the ‘big story’ of the Bible</w:t>
      </w:r>
      <w:r w:rsidR="00D32889" w:rsidRPr="003850FA">
        <w:rPr>
          <w:rFonts w:ascii="Comic Sans MS" w:hAnsi="Comic Sans MS" w:cstheme="majorHAnsi"/>
          <w:sz w:val="20"/>
          <w:szCs w:val="20"/>
        </w:rPr>
        <w:t xml:space="preserve">. </w:t>
      </w:r>
    </w:p>
    <w:p w14:paraId="6BAAA190" w14:textId="77777777" w:rsidR="00046EA0" w:rsidRPr="003850FA" w:rsidRDefault="00046EA0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>I can s</w:t>
      </w:r>
      <w:r w:rsidR="00957213" w:rsidRPr="003850FA">
        <w:rPr>
          <w:rFonts w:ascii="Comic Sans MS" w:hAnsi="Comic Sans MS"/>
          <w:sz w:val="20"/>
          <w:szCs w:val="20"/>
        </w:rPr>
        <w:t xml:space="preserve">uggest meanings for narratives of Jesus’ death/ resurrection, comparing their ideas with ways in which Christians interpret these texts. </w:t>
      </w:r>
    </w:p>
    <w:p w14:paraId="29ED00EC" w14:textId="77777777" w:rsidR="00046EA0" w:rsidRPr="003850FA" w:rsidRDefault="00046EA0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>I can m</w:t>
      </w:r>
      <w:r w:rsidR="00957213" w:rsidRPr="003850FA">
        <w:rPr>
          <w:rFonts w:ascii="Comic Sans MS" w:hAnsi="Comic Sans MS"/>
          <w:sz w:val="20"/>
          <w:szCs w:val="20"/>
        </w:rPr>
        <w:t xml:space="preserve">ake clear </w:t>
      </w:r>
      <w:r w:rsidR="00957213" w:rsidRPr="003850FA">
        <w:rPr>
          <w:rFonts w:ascii="Comic Sans MS" w:hAnsi="Comic Sans MS"/>
          <w:color w:val="FF0000"/>
          <w:sz w:val="20"/>
          <w:szCs w:val="20"/>
        </w:rPr>
        <w:t>connections</w:t>
      </w:r>
      <w:r w:rsidR="00957213" w:rsidRPr="003850FA">
        <w:rPr>
          <w:rFonts w:ascii="Comic Sans MS" w:hAnsi="Comic Sans MS"/>
          <w:sz w:val="20"/>
          <w:szCs w:val="20"/>
        </w:rPr>
        <w:t xml:space="preserve"> between the Christian belief in </w:t>
      </w:r>
      <w:r w:rsidR="00957213" w:rsidRPr="003850FA">
        <w:rPr>
          <w:rFonts w:ascii="Comic Sans MS" w:hAnsi="Comic Sans MS"/>
          <w:color w:val="FF0000"/>
          <w:sz w:val="20"/>
          <w:szCs w:val="20"/>
        </w:rPr>
        <w:t xml:space="preserve">Jesus’ death as a sacrifice </w:t>
      </w:r>
      <w:r w:rsidR="00957213" w:rsidRPr="003850FA">
        <w:rPr>
          <w:rFonts w:ascii="Comic Sans MS" w:hAnsi="Comic Sans MS"/>
          <w:sz w:val="20"/>
          <w:szCs w:val="20"/>
        </w:rPr>
        <w:t xml:space="preserve">and how Christians </w:t>
      </w:r>
      <w:r w:rsidR="00957213" w:rsidRPr="003850FA">
        <w:rPr>
          <w:rFonts w:ascii="Comic Sans MS" w:hAnsi="Comic Sans MS"/>
          <w:color w:val="FF0000"/>
          <w:sz w:val="20"/>
          <w:szCs w:val="20"/>
        </w:rPr>
        <w:t xml:space="preserve">celebrate Holy Communion/Lord’s Supper. </w:t>
      </w:r>
    </w:p>
    <w:p w14:paraId="5CC00ED2" w14:textId="5FC47A7C" w:rsidR="008E3972" w:rsidRPr="003850FA" w:rsidRDefault="00046EA0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>I ca</w:t>
      </w:r>
      <w:r w:rsidR="00DA35B5">
        <w:rPr>
          <w:rFonts w:ascii="Comic Sans MS" w:hAnsi="Comic Sans MS" w:cstheme="majorHAnsi"/>
          <w:sz w:val="20"/>
          <w:szCs w:val="20"/>
        </w:rPr>
        <w:t xml:space="preserve">n describe the </w:t>
      </w:r>
      <w:r w:rsidR="00957213" w:rsidRPr="003850FA">
        <w:rPr>
          <w:rFonts w:ascii="Comic Sans MS" w:hAnsi="Comic Sans MS"/>
          <w:sz w:val="20"/>
          <w:szCs w:val="20"/>
        </w:rPr>
        <w:t>value and impact of ideas of sacrifice in their own lives and the world today</w:t>
      </w:r>
      <w:r w:rsidR="00DA35B5">
        <w:rPr>
          <w:rFonts w:ascii="Comic Sans MS" w:hAnsi="Comic Sans MS"/>
          <w:sz w:val="20"/>
          <w:szCs w:val="20"/>
        </w:rPr>
        <w:t>.</w:t>
      </w:r>
    </w:p>
    <w:p w14:paraId="6A3EB296" w14:textId="097A4A40" w:rsidR="006B014C" w:rsidRPr="006B014C" w:rsidRDefault="006B014C" w:rsidP="006B014C">
      <w:pPr>
        <w:widowControl w:val="0"/>
        <w:jc w:val="center"/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</w:pPr>
      <w:r w:rsidRPr="006B014C"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  <w:t>Islam: What does it mean for Muslims to follow God?</w:t>
      </w:r>
    </w:p>
    <w:p w14:paraId="254E48F2" w14:textId="093CF99D" w:rsidR="00B83C16" w:rsidRPr="003850FA" w:rsidRDefault="00C33DE0" w:rsidP="00FC4AA0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 xml:space="preserve">I can </w:t>
      </w:r>
      <w:r w:rsidR="00B83C16" w:rsidRPr="003850FA">
        <w:rPr>
          <w:rFonts w:ascii="Comic Sans MS" w:hAnsi="Comic Sans MS" w:cstheme="majorHAnsi"/>
          <w:sz w:val="20"/>
          <w:szCs w:val="20"/>
        </w:rPr>
        <w:t xml:space="preserve">identify and explain Muslim beliefs about God, the Prophet and the Holy Qur’an. </w:t>
      </w:r>
    </w:p>
    <w:p w14:paraId="4B5AAAAF" w14:textId="30323082" w:rsidR="00B83C16" w:rsidRPr="003850FA" w:rsidRDefault="00B83C16" w:rsidP="00FC4AA0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 xml:space="preserve">I can describe and explain ways in which Muslim sources of authority guide Muslim living </w:t>
      </w:r>
      <w:r w:rsidRPr="003850FA">
        <w:rPr>
          <w:rFonts w:ascii="Comic Sans MS" w:hAnsi="Comic Sans MS" w:cstheme="majorHAnsi"/>
          <w:color w:val="FF0000"/>
          <w:sz w:val="20"/>
          <w:szCs w:val="20"/>
        </w:rPr>
        <w:t xml:space="preserve">(Qur’an guidance on Five Pillars; hajj practices follow example of the Prophet). </w:t>
      </w:r>
    </w:p>
    <w:p w14:paraId="3EB662C2" w14:textId="19E68F6D" w:rsidR="00D33229" w:rsidRPr="003850FA" w:rsidRDefault="00B83C16" w:rsidP="00FC4AA0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 xml:space="preserve">I can make clear connections between Muslim beliefs and worship </w:t>
      </w:r>
      <w:r w:rsidRPr="003850FA">
        <w:rPr>
          <w:rFonts w:ascii="Comic Sans MS" w:hAnsi="Comic Sans MS" w:cstheme="majorHAnsi"/>
          <w:color w:val="FF0000"/>
          <w:sz w:val="20"/>
          <w:szCs w:val="20"/>
        </w:rPr>
        <w:t>(Five Pillars, mosque</w:t>
      </w:r>
      <w:r w:rsidR="00A526C4" w:rsidRPr="003850FA">
        <w:rPr>
          <w:rFonts w:ascii="Comic Sans MS" w:hAnsi="Comic Sans MS" w:cstheme="majorHAnsi"/>
          <w:color w:val="FF0000"/>
          <w:sz w:val="20"/>
          <w:szCs w:val="20"/>
        </w:rPr>
        <w:t xml:space="preserve">s, art). </w:t>
      </w:r>
    </w:p>
    <w:p w14:paraId="3D18FA47" w14:textId="68D293F9" w:rsidR="00A526C4" w:rsidRPr="003850FA" w:rsidRDefault="00A526C4" w:rsidP="00FC4AA0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 xml:space="preserve">I can give evidence and examples to show how Muslims put their beliefs into practice in different ways of living. </w:t>
      </w:r>
    </w:p>
    <w:p w14:paraId="03A8C453" w14:textId="292FB05F" w:rsidR="00D33229" w:rsidRPr="00191331" w:rsidRDefault="00D33229" w:rsidP="00694A3F">
      <w:pPr>
        <w:widowControl w:val="0"/>
        <w:jc w:val="center"/>
        <w:rPr>
          <w:rFonts w:ascii="Comic Sans MS" w:hAnsi="Comic Sans MS"/>
          <w:b/>
          <w:bCs/>
          <w:u w:val="single"/>
        </w:rPr>
      </w:pPr>
      <w:bookmarkStart w:id="3" w:name="_Hlk99827925"/>
      <w:r w:rsidRPr="00B04408">
        <w:rPr>
          <w:rFonts w:ascii="Comic Sans MS" w:hAnsi="Comic Sans MS"/>
          <w:b/>
          <w:bCs/>
          <w:u w:val="single"/>
        </w:rPr>
        <w:t xml:space="preserve">Thematic: </w:t>
      </w:r>
      <w:bookmarkEnd w:id="3"/>
      <w:r w:rsidR="00A526C4"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  <w:t>Why is pilgrimage important to some religious believers?</w:t>
      </w:r>
      <w:r w:rsidR="00B04408" w:rsidRPr="00B04408"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  <w:t xml:space="preserve"> </w:t>
      </w:r>
    </w:p>
    <w:p w14:paraId="1434EF95" w14:textId="09F04172" w:rsidR="009A499D" w:rsidRPr="003850FA" w:rsidRDefault="00C235D4" w:rsidP="00FC4AA0">
      <w:pPr>
        <w:pStyle w:val="ListParagraph"/>
        <w:widowControl w:val="0"/>
        <w:numPr>
          <w:ilvl w:val="0"/>
          <w:numId w:val="14"/>
        </w:numPr>
        <w:ind w:left="284"/>
        <w:rPr>
          <w:rFonts w:ascii="Comic Sans MS" w:hAnsi="Comic Sans MS"/>
          <w:b/>
          <w:bCs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 xml:space="preserve">I can </w:t>
      </w:r>
      <w:r w:rsidR="009A499D" w:rsidRPr="003850FA">
        <w:rPr>
          <w:rFonts w:ascii="Comic Sans MS" w:hAnsi="Comic Sans MS" w:cstheme="majorHAnsi"/>
          <w:sz w:val="20"/>
          <w:szCs w:val="20"/>
        </w:rPr>
        <w:t xml:space="preserve">identify </w:t>
      </w:r>
      <w:r w:rsidR="00A526C4" w:rsidRPr="003850FA">
        <w:rPr>
          <w:rFonts w:ascii="Comic Sans MS" w:hAnsi="Comic Sans MS" w:cstheme="majorHAnsi"/>
          <w:sz w:val="20"/>
          <w:szCs w:val="20"/>
        </w:rPr>
        <w:t xml:space="preserve">some of the beliefs that lie behind places and times of pilgrimage in at least two religions </w:t>
      </w:r>
    </w:p>
    <w:p w14:paraId="3E953F2C" w14:textId="1F31A98F" w:rsidR="00C65695" w:rsidRPr="003850FA" w:rsidRDefault="00C65695" w:rsidP="00FC4AA0">
      <w:pPr>
        <w:pStyle w:val="ListParagraph"/>
        <w:widowControl w:val="0"/>
        <w:numPr>
          <w:ilvl w:val="0"/>
          <w:numId w:val="14"/>
        </w:numPr>
        <w:ind w:left="284"/>
        <w:rPr>
          <w:rFonts w:ascii="Comic Sans MS" w:hAnsi="Comic Sans MS"/>
          <w:b/>
          <w:bCs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 xml:space="preserve">I can explain ways in which stories that lie behind sites of pilgrimage connect with beliefs </w:t>
      </w:r>
      <w:r w:rsidRPr="003850FA">
        <w:rPr>
          <w:rFonts w:ascii="Comic Sans MS" w:hAnsi="Comic Sans MS" w:cstheme="majorHAnsi"/>
          <w:color w:val="FF0000"/>
          <w:sz w:val="20"/>
          <w:szCs w:val="20"/>
        </w:rPr>
        <w:t>(Israel as G-d’s Chosen or Favoured People in Judaism)</w:t>
      </w:r>
    </w:p>
    <w:p w14:paraId="4F42A598" w14:textId="12D1B184" w:rsidR="00C65695" w:rsidRPr="003850FA" w:rsidRDefault="00C65695" w:rsidP="00FC4AA0">
      <w:pPr>
        <w:pStyle w:val="ListParagraph"/>
        <w:widowControl w:val="0"/>
        <w:numPr>
          <w:ilvl w:val="0"/>
          <w:numId w:val="14"/>
        </w:numPr>
        <w:ind w:left="284"/>
        <w:rPr>
          <w:rFonts w:ascii="Comic Sans MS" w:hAnsi="Comic Sans MS"/>
          <w:b/>
          <w:bCs/>
          <w:sz w:val="20"/>
          <w:szCs w:val="20"/>
        </w:rPr>
      </w:pPr>
      <w:r w:rsidRPr="003850FA">
        <w:rPr>
          <w:rFonts w:ascii="Comic Sans MS" w:hAnsi="Comic Sans MS" w:cstheme="majorHAnsi"/>
          <w:sz w:val="20"/>
          <w:szCs w:val="20"/>
        </w:rPr>
        <w:t xml:space="preserve">I can compare the similarities and differences between ways in which people undertake pilgrimage </w:t>
      </w:r>
      <w:r w:rsidR="00D32889" w:rsidRPr="003850FA">
        <w:rPr>
          <w:rFonts w:ascii="Comic Sans MS" w:hAnsi="Comic Sans MS" w:cstheme="majorHAnsi"/>
          <w:sz w:val="20"/>
          <w:szCs w:val="20"/>
        </w:rPr>
        <w:t xml:space="preserve">and how they affect the way they live. </w:t>
      </w:r>
    </w:p>
    <w:p w14:paraId="1193CE20" w14:textId="7963E712" w:rsidR="00D32889" w:rsidRPr="003850FA" w:rsidRDefault="00DA35B5" w:rsidP="00FC4AA0">
      <w:pPr>
        <w:pStyle w:val="ListParagraph"/>
        <w:widowControl w:val="0"/>
        <w:numPr>
          <w:ilvl w:val="0"/>
          <w:numId w:val="14"/>
        </w:numPr>
        <w:ind w:left="284"/>
        <w:rPr>
          <w:rFonts w:ascii="Comic Sans MS" w:hAnsi="Comic Sans MS"/>
          <w:b/>
          <w:bCs/>
          <w:sz w:val="20"/>
          <w:szCs w:val="20"/>
        </w:rPr>
      </w:pPr>
      <w:r w:rsidRPr="003850FA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BB75975" wp14:editId="4921CE2D">
            <wp:simplePos x="0" y="0"/>
            <wp:positionH relativeFrom="margin">
              <wp:posOffset>5381625</wp:posOffset>
            </wp:positionH>
            <wp:positionV relativeFrom="paragraph">
              <wp:posOffset>176530</wp:posOffset>
            </wp:positionV>
            <wp:extent cx="990600" cy="725853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33" cy="72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889" w:rsidRPr="003850FA">
        <w:rPr>
          <w:rFonts w:ascii="Comic Sans MS" w:hAnsi="Comic Sans MS" w:cstheme="majorHAnsi"/>
          <w:sz w:val="20"/>
          <w:szCs w:val="20"/>
        </w:rPr>
        <w:t xml:space="preserve">I can evaluate and explain the importance of pilgrimage in the world today, giving good reasons for my views. </w:t>
      </w:r>
    </w:p>
    <w:p w14:paraId="02159616" w14:textId="591D1A67" w:rsidR="00274AFB" w:rsidRPr="00694A3F" w:rsidRDefault="00274AFB" w:rsidP="00694A3F">
      <w:pPr>
        <w:spacing w:line="240" w:lineRule="auto"/>
        <w:ind w:left="-76"/>
        <w:rPr>
          <w:rFonts w:ascii="Comic Sans MS" w:hAnsi="Comic Sans MS" w:cstheme="majorHAnsi"/>
          <w:sz w:val="20"/>
          <w:szCs w:val="20"/>
        </w:rPr>
      </w:pPr>
    </w:p>
    <w:sectPr w:rsidR="00274AFB" w:rsidRPr="00694A3F" w:rsidSect="003E3480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6933"/>
    <w:multiLevelType w:val="hybridMultilevel"/>
    <w:tmpl w:val="3FA6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71005"/>
    <w:multiLevelType w:val="hybridMultilevel"/>
    <w:tmpl w:val="7886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5300"/>
    <w:multiLevelType w:val="hybridMultilevel"/>
    <w:tmpl w:val="C1E27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E68C1"/>
    <w:multiLevelType w:val="hybridMultilevel"/>
    <w:tmpl w:val="217632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5674143"/>
    <w:multiLevelType w:val="hybridMultilevel"/>
    <w:tmpl w:val="B0FA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CA8"/>
    <w:multiLevelType w:val="hybridMultilevel"/>
    <w:tmpl w:val="AA9A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07C7B"/>
    <w:multiLevelType w:val="hybridMultilevel"/>
    <w:tmpl w:val="7C9C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A2AFD"/>
    <w:multiLevelType w:val="hybridMultilevel"/>
    <w:tmpl w:val="C42EB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297A"/>
    <w:multiLevelType w:val="hybridMultilevel"/>
    <w:tmpl w:val="D024B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80819"/>
    <w:multiLevelType w:val="hybridMultilevel"/>
    <w:tmpl w:val="BFA8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F4FCF"/>
    <w:multiLevelType w:val="hybridMultilevel"/>
    <w:tmpl w:val="FE7C9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11643"/>
    <w:multiLevelType w:val="hybridMultilevel"/>
    <w:tmpl w:val="72B8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1"/>
  </w:num>
  <w:num w:numId="6">
    <w:abstractNumId w:val="8"/>
  </w:num>
  <w:num w:numId="7">
    <w:abstractNumId w:val="11"/>
  </w:num>
  <w:num w:numId="8">
    <w:abstractNumId w:val="14"/>
  </w:num>
  <w:num w:numId="9">
    <w:abstractNumId w:val="2"/>
  </w:num>
  <w:num w:numId="10">
    <w:abstractNumId w:val="15"/>
  </w:num>
  <w:num w:numId="11">
    <w:abstractNumId w:val="1"/>
  </w:num>
  <w:num w:numId="12">
    <w:abstractNumId w:val="6"/>
  </w:num>
  <w:num w:numId="13">
    <w:abstractNumId w:val="12"/>
  </w:num>
  <w:num w:numId="14">
    <w:abstractNumId w:val="10"/>
  </w:num>
  <w:num w:numId="15">
    <w:abstractNumId w:val="16"/>
  </w:num>
  <w:num w:numId="16">
    <w:abstractNumId w:val="5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C2"/>
    <w:rsid w:val="00046EA0"/>
    <w:rsid w:val="00076430"/>
    <w:rsid w:val="000971BE"/>
    <w:rsid w:val="000D2BAA"/>
    <w:rsid w:val="000D2D82"/>
    <w:rsid w:val="00157839"/>
    <w:rsid w:val="00191331"/>
    <w:rsid w:val="001B66FF"/>
    <w:rsid w:val="001C27CE"/>
    <w:rsid w:val="001D2F20"/>
    <w:rsid w:val="001F6282"/>
    <w:rsid w:val="0023122D"/>
    <w:rsid w:val="00244520"/>
    <w:rsid w:val="00274AFB"/>
    <w:rsid w:val="0029317C"/>
    <w:rsid w:val="002A3827"/>
    <w:rsid w:val="002B7FF3"/>
    <w:rsid w:val="002D667E"/>
    <w:rsid w:val="002E35B6"/>
    <w:rsid w:val="002E7CF5"/>
    <w:rsid w:val="00316EE6"/>
    <w:rsid w:val="003318D0"/>
    <w:rsid w:val="00351CCE"/>
    <w:rsid w:val="003850FA"/>
    <w:rsid w:val="00390E49"/>
    <w:rsid w:val="003A74FE"/>
    <w:rsid w:val="003E1B9A"/>
    <w:rsid w:val="003E3480"/>
    <w:rsid w:val="0040107B"/>
    <w:rsid w:val="00416FD1"/>
    <w:rsid w:val="004456DD"/>
    <w:rsid w:val="00464079"/>
    <w:rsid w:val="00481623"/>
    <w:rsid w:val="004E6583"/>
    <w:rsid w:val="0050120B"/>
    <w:rsid w:val="00513AD8"/>
    <w:rsid w:val="005313D4"/>
    <w:rsid w:val="00571D3B"/>
    <w:rsid w:val="005B2736"/>
    <w:rsid w:val="005C49E7"/>
    <w:rsid w:val="005C68E5"/>
    <w:rsid w:val="005E7E6D"/>
    <w:rsid w:val="006234B9"/>
    <w:rsid w:val="00643FE3"/>
    <w:rsid w:val="00686DF4"/>
    <w:rsid w:val="00694A3F"/>
    <w:rsid w:val="006A54FE"/>
    <w:rsid w:val="006B014C"/>
    <w:rsid w:val="006D55D5"/>
    <w:rsid w:val="006E3F3E"/>
    <w:rsid w:val="007A657F"/>
    <w:rsid w:val="007E04A7"/>
    <w:rsid w:val="00815473"/>
    <w:rsid w:val="00841F26"/>
    <w:rsid w:val="008648B7"/>
    <w:rsid w:val="008862A3"/>
    <w:rsid w:val="00892A5A"/>
    <w:rsid w:val="008D2FB5"/>
    <w:rsid w:val="008D6A9A"/>
    <w:rsid w:val="008E3972"/>
    <w:rsid w:val="009128DE"/>
    <w:rsid w:val="00957213"/>
    <w:rsid w:val="00971B4B"/>
    <w:rsid w:val="009A499D"/>
    <w:rsid w:val="009A7B4C"/>
    <w:rsid w:val="009C4E5A"/>
    <w:rsid w:val="009D315C"/>
    <w:rsid w:val="009D75D9"/>
    <w:rsid w:val="00A21C27"/>
    <w:rsid w:val="00A4343A"/>
    <w:rsid w:val="00A526C4"/>
    <w:rsid w:val="00A5778B"/>
    <w:rsid w:val="00A66674"/>
    <w:rsid w:val="00AC32A6"/>
    <w:rsid w:val="00AE4615"/>
    <w:rsid w:val="00B04408"/>
    <w:rsid w:val="00B2401A"/>
    <w:rsid w:val="00B44492"/>
    <w:rsid w:val="00B546EB"/>
    <w:rsid w:val="00B56173"/>
    <w:rsid w:val="00B83C16"/>
    <w:rsid w:val="00BA61E3"/>
    <w:rsid w:val="00BB26DD"/>
    <w:rsid w:val="00BB2DD3"/>
    <w:rsid w:val="00BE3343"/>
    <w:rsid w:val="00BE59BB"/>
    <w:rsid w:val="00C22BCB"/>
    <w:rsid w:val="00C235D4"/>
    <w:rsid w:val="00C33DE0"/>
    <w:rsid w:val="00C553BC"/>
    <w:rsid w:val="00C65695"/>
    <w:rsid w:val="00C7239F"/>
    <w:rsid w:val="00CB1952"/>
    <w:rsid w:val="00CB25B8"/>
    <w:rsid w:val="00CF00AC"/>
    <w:rsid w:val="00D32889"/>
    <w:rsid w:val="00D33229"/>
    <w:rsid w:val="00DA35B5"/>
    <w:rsid w:val="00DD6FE6"/>
    <w:rsid w:val="00DE0D48"/>
    <w:rsid w:val="00E0538B"/>
    <w:rsid w:val="00E15302"/>
    <w:rsid w:val="00E33AC2"/>
    <w:rsid w:val="00E55964"/>
    <w:rsid w:val="00E63779"/>
    <w:rsid w:val="00E64410"/>
    <w:rsid w:val="00EF02EE"/>
    <w:rsid w:val="00EF1F45"/>
    <w:rsid w:val="00F0150B"/>
    <w:rsid w:val="00F34833"/>
    <w:rsid w:val="00F86CCF"/>
    <w:rsid w:val="00F95D96"/>
    <w:rsid w:val="00FA3C38"/>
    <w:rsid w:val="00FC4AA0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docId w15:val="{3DD7F297-EF7D-44D8-B2DA-CFACAD3A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Mike Glenton</cp:lastModifiedBy>
  <cp:revision>2</cp:revision>
  <cp:lastPrinted>2021-11-15T12:20:00Z</cp:lastPrinted>
  <dcterms:created xsi:type="dcterms:W3CDTF">2022-08-26T11:08:00Z</dcterms:created>
  <dcterms:modified xsi:type="dcterms:W3CDTF">2022-08-26T11:08:00Z</dcterms:modified>
</cp:coreProperties>
</file>