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611" w:tblpY="451"/>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709"/>
        <w:gridCol w:w="771"/>
        <w:gridCol w:w="1355"/>
        <w:gridCol w:w="1843"/>
        <w:gridCol w:w="2551"/>
        <w:gridCol w:w="1843"/>
        <w:gridCol w:w="454"/>
        <w:gridCol w:w="822"/>
        <w:gridCol w:w="809"/>
        <w:gridCol w:w="1747"/>
      </w:tblGrid>
      <w:tr w:rsidR="00D504C7" w:rsidRPr="00186584" w14:paraId="5C6B8CE8" w14:textId="77777777" w:rsidTr="009C6F10">
        <w:trPr>
          <w:trHeight w:val="4099"/>
        </w:trPr>
        <w:tc>
          <w:tcPr>
            <w:tcW w:w="2547" w:type="dxa"/>
            <w:shd w:val="clear" w:color="auto" w:fill="FFF2CC" w:themeFill="accent4" w:themeFillTint="33"/>
          </w:tcPr>
          <w:p w14:paraId="289680C8" w14:textId="77777777" w:rsidR="00545304" w:rsidRPr="00B47FF4" w:rsidRDefault="00545304" w:rsidP="00380CD2">
            <w:pPr>
              <w:spacing w:after="0" w:line="240" w:lineRule="auto"/>
              <w:jc w:val="center"/>
              <w:rPr>
                <w:rFonts w:ascii="Comic Sans MS" w:hAnsi="Comic Sans MS"/>
                <w:b/>
                <w:sz w:val="20"/>
                <w:szCs w:val="20"/>
              </w:rPr>
            </w:pPr>
            <w:r w:rsidRPr="00B47FF4">
              <w:rPr>
                <w:rFonts w:ascii="Comic Sans MS" w:hAnsi="Comic Sans MS"/>
                <w:b/>
                <w:sz w:val="20"/>
                <w:szCs w:val="20"/>
              </w:rPr>
              <w:t>English</w:t>
            </w:r>
          </w:p>
          <w:p w14:paraId="30D75319" w14:textId="061F8448" w:rsidR="00545304" w:rsidRPr="00D85E03" w:rsidRDefault="00545304" w:rsidP="00380CD2">
            <w:pPr>
              <w:spacing w:after="0" w:line="240" w:lineRule="auto"/>
              <w:rPr>
                <w:rFonts w:ascii="Comic Sans MS" w:hAnsi="Comic Sans MS"/>
                <w:sz w:val="15"/>
                <w:szCs w:val="15"/>
              </w:rPr>
            </w:pPr>
            <w:r w:rsidRPr="1FFA49F9">
              <w:rPr>
                <w:rFonts w:ascii="Comic Sans MS" w:hAnsi="Comic Sans MS"/>
                <w:sz w:val="15"/>
                <w:szCs w:val="15"/>
              </w:rPr>
              <w:t>Our class t</w:t>
            </w:r>
            <w:r w:rsidR="00CC2CAC" w:rsidRPr="1FFA49F9">
              <w:rPr>
                <w:rFonts w:ascii="Comic Sans MS" w:hAnsi="Comic Sans MS"/>
                <w:sz w:val="15"/>
                <w:szCs w:val="15"/>
              </w:rPr>
              <w:t>exts are books by Roald Dahl</w:t>
            </w:r>
            <w:r w:rsidRPr="1FFA49F9">
              <w:rPr>
                <w:rFonts w:ascii="Comic Sans MS" w:hAnsi="Comic Sans MS"/>
                <w:sz w:val="15"/>
                <w:szCs w:val="15"/>
              </w:rPr>
              <w:t xml:space="preserve"> – our significant author</w:t>
            </w:r>
            <w:r w:rsidR="00CC2CAC" w:rsidRPr="1FFA49F9">
              <w:rPr>
                <w:rFonts w:ascii="Comic Sans MS" w:hAnsi="Comic Sans MS"/>
                <w:sz w:val="15"/>
                <w:szCs w:val="15"/>
              </w:rPr>
              <w:t xml:space="preserve">. </w:t>
            </w:r>
            <w:r w:rsidR="52747961" w:rsidRPr="1FFA49F9">
              <w:rPr>
                <w:rFonts w:ascii="Comic Sans MS" w:hAnsi="Comic Sans MS"/>
                <w:sz w:val="15"/>
                <w:szCs w:val="15"/>
              </w:rPr>
              <w:t xml:space="preserve"> We are going to read </w:t>
            </w:r>
            <w:proofErr w:type="spellStart"/>
            <w:r w:rsidR="52747961" w:rsidRPr="1FFA49F9">
              <w:rPr>
                <w:rFonts w:ascii="Comic Sans MS" w:hAnsi="Comic Sans MS"/>
                <w:sz w:val="15"/>
                <w:szCs w:val="15"/>
              </w:rPr>
              <w:t>Esio</w:t>
            </w:r>
            <w:proofErr w:type="spellEnd"/>
            <w:r w:rsidR="52747961" w:rsidRPr="1FFA49F9">
              <w:rPr>
                <w:rFonts w:ascii="Comic Sans MS" w:hAnsi="Comic Sans MS"/>
                <w:sz w:val="15"/>
                <w:szCs w:val="15"/>
              </w:rPr>
              <w:t xml:space="preserve"> Trot this term</w:t>
            </w:r>
            <w:r w:rsidRPr="1FFA49F9">
              <w:rPr>
                <w:rFonts w:ascii="Comic Sans MS" w:hAnsi="Comic Sans MS"/>
                <w:sz w:val="15"/>
                <w:szCs w:val="15"/>
              </w:rPr>
              <w:t xml:space="preserve">. </w:t>
            </w:r>
          </w:p>
          <w:p w14:paraId="4F9BA2C6" w14:textId="29FAA1FD" w:rsidR="00545304" w:rsidRPr="00D85E03" w:rsidRDefault="00CC2CAC" w:rsidP="00380CD2">
            <w:pPr>
              <w:spacing w:after="0" w:line="240" w:lineRule="auto"/>
              <w:rPr>
                <w:rFonts w:ascii="Comic Sans MS" w:hAnsi="Comic Sans MS"/>
                <w:sz w:val="15"/>
                <w:szCs w:val="15"/>
              </w:rPr>
            </w:pPr>
            <w:r w:rsidRPr="1FFA49F9">
              <w:rPr>
                <w:rFonts w:ascii="Comic Sans MS" w:hAnsi="Comic Sans MS"/>
                <w:sz w:val="15"/>
                <w:szCs w:val="15"/>
              </w:rPr>
              <w:t>Our guided reading text is: ‘</w:t>
            </w:r>
            <w:r w:rsidR="30700D09" w:rsidRPr="1FFA49F9">
              <w:rPr>
                <w:rFonts w:ascii="Comic Sans MS" w:hAnsi="Comic Sans MS"/>
                <w:sz w:val="15"/>
                <w:szCs w:val="15"/>
              </w:rPr>
              <w:t xml:space="preserve">Blast to the Past – A Stone Age adventure by </w:t>
            </w:r>
            <w:r w:rsidR="5B830C48" w:rsidRPr="1FFA49F9">
              <w:rPr>
                <w:rFonts w:ascii="Comic Sans MS" w:hAnsi="Comic Sans MS"/>
                <w:sz w:val="15"/>
                <w:szCs w:val="15"/>
              </w:rPr>
              <w:t xml:space="preserve">Tommy </w:t>
            </w:r>
            <w:proofErr w:type="spellStart"/>
            <w:r w:rsidR="5B830C48" w:rsidRPr="1FFA49F9">
              <w:rPr>
                <w:rFonts w:ascii="Comic Sans MS" w:hAnsi="Comic Sans MS"/>
                <w:sz w:val="15"/>
                <w:szCs w:val="15"/>
              </w:rPr>
              <w:t>Donbavand</w:t>
            </w:r>
            <w:proofErr w:type="spellEnd"/>
            <w:r w:rsidRPr="1FFA49F9">
              <w:rPr>
                <w:rFonts w:ascii="Comic Sans MS" w:hAnsi="Comic Sans MS"/>
                <w:sz w:val="15"/>
                <w:szCs w:val="15"/>
              </w:rPr>
              <w:t>.</w:t>
            </w:r>
            <w:r w:rsidR="00545304" w:rsidRPr="1FFA49F9">
              <w:rPr>
                <w:rFonts w:ascii="Comic Sans MS" w:hAnsi="Comic Sans MS"/>
                <w:sz w:val="15"/>
                <w:szCs w:val="15"/>
              </w:rPr>
              <w:t xml:space="preserve">  We are also l</w:t>
            </w:r>
            <w:r w:rsidRPr="1FFA49F9">
              <w:rPr>
                <w:rFonts w:ascii="Comic Sans MS" w:hAnsi="Comic Sans MS"/>
                <w:sz w:val="15"/>
                <w:szCs w:val="15"/>
              </w:rPr>
              <w:t>ooking at the poet Benjamin Zephaniah and his work – ‘People will always need people’.</w:t>
            </w:r>
          </w:p>
          <w:p w14:paraId="20C064B7" w14:textId="77777777" w:rsidR="00545304" w:rsidRPr="00D85E03" w:rsidRDefault="00545304" w:rsidP="00380CD2">
            <w:pPr>
              <w:spacing w:after="0" w:line="240" w:lineRule="auto"/>
              <w:rPr>
                <w:rFonts w:ascii="Comic Sans MS" w:hAnsi="Comic Sans MS"/>
                <w:sz w:val="15"/>
                <w:szCs w:val="15"/>
              </w:rPr>
            </w:pPr>
          </w:p>
          <w:p w14:paraId="0FE491B5" w14:textId="77777777" w:rsidR="00545304" w:rsidRPr="00D85E03" w:rsidRDefault="00545304" w:rsidP="00380CD2">
            <w:pPr>
              <w:spacing w:after="0" w:line="240" w:lineRule="auto"/>
              <w:rPr>
                <w:rFonts w:ascii="Comic Sans MS" w:hAnsi="Comic Sans MS"/>
                <w:sz w:val="15"/>
                <w:szCs w:val="15"/>
              </w:rPr>
            </w:pPr>
            <w:r w:rsidRPr="00D85E03">
              <w:rPr>
                <w:rFonts w:ascii="Comic Sans MS" w:hAnsi="Comic Sans MS"/>
                <w:sz w:val="15"/>
                <w:szCs w:val="15"/>
              </w:rPr>
              <w:t xml:space="preserve">Our writing styles for this half-term are: </w:t>
            </w:r>
          </w:p>
          <w:p w14:paraId="4EB67C55" w14:textId="1988B24F" w:rsidR="00545304" w:rsidRPr="00B47FF4" w:rsidRDefault="00982FBE" w:rsidP="00380CD2">
            <w:pPr>
              <w:spacing w:after="0" w:line="240" w:lineRule="auto"/>
              <w:rPr>
                <w:rFonts w:ascii="Comic Sans MS" w:hAnsi="Comic Sans MS"/>
                <w:sz w:val="14"/>
                <w:szCs w:val="14"/>
              </w:rPr>
            </w:pPr>
            <w:r w:rsidRPr="1FFA49F9">
              <w:rPr>
                <w:rFonts w:ascii="Comic Sans MS" w:hAnsi="Comic Sans MS"/>
                <w:sz w:val="15"/>
                <w:szCs w:val="15"/>
              </w:rPr>
              <w:t xml:space="preserve">Diary, issues and dilemma narrative, newspaper </w:t>
            </w:r>
            <w:r w:rsidR="00545304" w:rsidRPr="1FFA49F9">
              <w:rPr>
                <w:rFonts w:ascii="Comic Sans MS" w:hAnsi="Comic Sans MS"/>
                <w:sz w:val="15"/>
                <w:szCs w:val="15"/>
              </w:rPr>
              <w:t>repo</w:t>
            </w:r>
            <w:r w:rsidRPr="1FFA49F9">
              <w:rPr>
                <w:rFonts w:ascii="Comic Sans MS" w:hAnsi="Comic Sans MS"/>
                <w:sz w:val="15"/>
                <w:szCs w:val="15"/>
              </w:rPr>
              <w:t>rt</w:t>
            </w:r>
            <w:r w:rsidR="13C15B16" w:rsidRPr="1FFA49F9">
              <w:rPr>
                <w:rFonts w:ascii="Comic Sans MS" w:hAnsi="Comic Sans MS"/>
                <w:sz w:val="15"/>
                <w:szCs w:val="15"/>
              </w:rPr>
              <w:t xml:space="preserve"> and</w:t>
            </w:r>
            <w:r w:rsidRPr="1FFA49F9">
              <w:rPr>
                <w:rFonts w:ascii="Comic Sans MS" w:hAnsi="Comic Sans MS"/>
                <w:sz w:val="15"/>
                <w:szCs w:val="15"/>
              </w:rPr>
              <w:t xml:space="preserve"> </w:t>
            </w:r>
            <w:r w:rsidR="69B8EB4E" w:rsidRPr="1FFA49F9">
              <w:rPr>
                <w:rFonts w:ascii="Comic Sans MS" w:hAnsi="Comic Sans MS"/>
                <w:sz w:val="15"/>
                <w:szCs w:val="15"/>
              </w:rPr>
              <w:t>playscript</w:t>
            </w:r>
            <w:r w:rsidRPr="1FFA49F9">
              <w:rPr>
                <w:rFonts w:ascii="Comic Sans MS" w:hAnsi="Comic Sans MS"/>
                <w:sz w:val="15"/>
                <w:szCs w:val="15"/>
              </w:rPr>
              <w:t>.  In poetry, we will be learning about cinquains and riddles.</w:t>
            </w:r>
          </w:p>
        </w:tc>
        <w:tc>
          <w:tcPr>
            <w:tcW w:w="2835" w:type="dxa"/>
            <w:gridSpan w:val="3"/>
            <w:shd w:val="clear" w:color="auto" w:fill="DEEAF6" w:themeFill="accent5" w:themeFillTint="33"/>
          </w:tcPr>
          <w:p w14:paraId="49CCAFD5" w14:textId="77777777" w:rsidR="00545304" w:rsidRPr="00B47FF4" w:rsidRDefault="00545304" w:rsidP="00380CD2">
            <w:pPr>
              <w:spacing w:after="0" w:line="240" w:lineRule="auto"/>
              <w:jc w:val="center"/>
              <w:rPr>
                <w:rFonts w:ascii="Comic Sans MS" w:hAnsi="Comic Sans MS"/>
                <w:b/>
                <w:sz w:val="20"/>
                <w:szCs w:val="20"/>
              </w:rPr>
            </w:pPr>
            <w:r w:rsidRPr="4C202A0F">
              <w:rPr>
                <w:rFonts w:ascii="Comic Sans MS" w:hAnsi="Comic Sans MS"/>
                <w:b/>
                <w:bCs/>
                <w:sz w:val="20"/>
                <w:szCs w:val="20"/>
              </w:rPr>
              <w:t>R.E.</w:t>
            </w:r>
          </w:p>
          <w:p w14:paraId="346BB9CC" w14:textId="75C5E625" w:rsidR="00545304" w:rsidRPr="00B366B7" w:rsidRDefault="3CD5DB06" w:rsidP="4C202A0F">
            <w:pPr>
              <w:spacing w:after="0" w:line="240" w:lineRule="auto"/>
              <w:rPr>
                <w:rFonts w:ascii="Comic Sans MS" w:hAnsi="Comic Sans MS"/>
                <w:sz w:val="15"/>
                <w:szCs w:val="15"/>
              </w:rPr>
            </w:pPr>
            <w:r w:rsidRPr="1FFA49F9">
              <w:rPr>
                <w:rFonts w:ascii="Comic Sans MS" w:eastAsia="Comic Sans MS" w:hAnsi="Comic Sans MS" w:cs="Comic Sans MS"/>
                <w:color w:val="000000" w:themeColor="text1"/>
                <w:sz w:val="15"/>
                <w:szCs w:val="15"/>
              </w:rPr>
              <w:t>In R.E. this half-term, we will be</w:t>
            </w:r>
            <w:r w:rsidR="00982FBE" w:rsidRPr="1FFA49F9">
              <w:rPr>
                <w:rFonts w:ascii="Comic Sans MS" w:eastAsia="Comic Sans MS" w:hAnsi="Comic Sans MS" w:cs="Comic Sans MS"/>
                <w:color w:val="000000" w:themeColor="text1"/>
                <w:sz w:val="15"/>
                <w:szCs w:val="15"/>
              </w:rPr>
              <w:t xml:space="preserve"> finding out about </w:t>
            </w:r>
            <w:r w:rsidR="39C53E11" w:rsidRPr="1FFA49F9">
              <w:rPr>
                <w:rFonts w:ascii="Comic Sans MS" w:eastAsia="Comic Sans MS" w:hAnsi="Comic Sans MS" w:cs="Comic Sans MS"/>
                <w:color w:val="000000" w:themeColor="text1"/>
                <w:sz w:val="15"/>
                <w:szCs w:val="15"/>
              </w:rPr>
              <w:t>Incarnation</w:t>
            </w:r>
            <w:r w:rsidR="00982FBE" w:rsidRPr="1FFA49F9">
              <w:rPr>
                <w:rFonts w:ascii="Comic Sans MS" w:eastAsia="Comic Sans MS" w:hAnsi="Comic Sans MS" w:cs="Comic Sans MS"/>
                <w:color w:val="000000" w:themeColor="text1"/>
                <w:sz w:val="15"/>
                <w:szCs w:val="15"/>
              </w:rPr>
              <w:t>.</w:t>
            </w:r>
            <w:r w:rsidR="00504AB4" w:rsidRPr="1FFA49F9">
              <w:rPr>
                <w:rFonts w:ascii="Comic Sans MS" w:eastAsia="Comic Sans MS" w:hAnsi="Comic Sans MS" w:cs="Comic Sans MS"/>
                <w:color w:val="000000" w:themeColor="text1"/>
                <w:sz w:val="15"/>
                <w:szCs w:val="15"/>
              </w:rPr>
              <w:t xml:space="preserve"> </w:t>
            </w:r>
            <w:r w:rsidR="00504AB4" w:rsidRPr="1FFA49F9">
              <w:rPr>
                <w:rFonts w:ascii="Comic Sans MS" w:hAnsi="Comic Sans MS"/>
                <w:sz w:val="15"/>
                <w:szCs w:val="15"/>
              </w:rPr>
              <w:t xml:space="preserve">By </w:t>
            </w:r>
            <w:r w:rsidR="00D504C7" w:rsidRPr="1FFA49F9">
              <w:rPr>
                <w:rFonts w:ascii="Comic Sans MS" w:hAnsi="Comic Sans MS"/>
                <w:sz w:val="15"/>
                <w:szCs w:val="15"/>
              </w:rPr>
              <w:t>the end of this unit, we</w:t>
            </w:r>
            <w:r w:rsidR="00B366B7">
              <w:rPr>
                <w:rFonts w:ascii="Comic Sans MS" w:hAnsi="Comic Sans MS"/>
                <w:sz w:val="15"/>
                <w:szCs w:val="15"/>
              </w:rPr>
              <w:t xml:space="preserve"> will know how </w:t>
            </w:r>
            <w:r w:rsidR="00B366B7" w:rsidRPr="00B366B7">
              <w:rPr>
                <w:rFonts w:ascii="Comic Sans MS" w:hAnsi="Comic Sans MS"/>
                <w:sz w:val="15"/>
                <w:szCs w:val="15"/>
              </w:rPr>
              <w:t xml:space="preserve">John </w:t>
            </w:r>
            <w:r w:rsidR="00F479D3">
              <w:rPr>
                <w:rFonts w:ascii="Comic Sans MS" w:hAnsi="Comic Sans MS"/>
                <w:sz w:val="15"/>
                <w:szCs w:val="15"/>
              </w:rPr>
              <w:t xml:space="preserve">was </w:t>
            </w:r>
            <w:r w:rsidR="00B366B7" w:rsidRPr="00B366B7">
              <w:rPr>
                <w:rFonts w:ascii="Comic Sans MS" w:hAnsi="Comic Sans MS"/>
                <w:sz w:val="15"/>
                <w:szCs w:val="15"/>
              </w:rPr>
              <w:t>different from the other Gospels in</w:t>
            </w:r>
            <w:r w:rsidR="00B366B7">
              <w:rPr>
                <w:rFonts w:ascii="Comic Sans MS" w:hAnsi="Comic Sans MS"/>
                <w:sz w:val="15"/>
                <w:szCs w:val="15"/>
              </w:rPr>
              <w:t xml:space="preserve"> relation to the birth of Jesus; be able to</w:t>
            </w:r>
            <w:r w:rsidR="00B366B7" w:rsidRPr="00B366B7">
              <w:rPr>
                <w:rFonts w:ascii="Comic Sans MS" w:hAnsi="Comic Sans MS"/>
                <w:sz w:val="15"/>
                <w:szCs w:val="15"/>
              </w:rPr>
              <w:t xml:space="preserve"> make suggestions for </w:t>
            </w:r>
            <w:r w:rsidR="00B366B7">
              <w:rPr>
                <w:rFonts w:ascii="Comic Sans MS" w:hAnsi="Comic Sans MS"/>
                <w:sz w:val="15"/>
                <w:szCs w:val="15"/>
              </w:rPr>
              <w:t xml:space="preserve">what texts about God might mean; know what </w:t>
            </w:r>
            <w:r w:rsidR="00B366B7" w:rsidRPr="00B366B7">
              <w:rPr>
                <w:rFonts w:ascii="Comic Sans MS" w:hAnsi="Comic Sans MS"/>
                <w:sz w:val="15"/>
                <w:szCs w:val="15"/>
              </w:rPr>
              <w:t xml:space="preserve">the purpose of </w:t>
            </w:r>
            <w:r w:rsidR="00B366B7">
              <w:rPr>
                <w:rFonts w:ascii="Comic Sans MS" w:hAnsi="Comic Sans MS"/>
                <w:sz w:val="15"/>
                <w:szCs w:val="15"/>
              </w:rPr>
              <w:t xml:space="preserve">the Incarnation in Christianity; know how </w:t>
            </w:r>
            <w:r w:rsidR="00B366B7" w:rsidRPr="00B366B7">
              <w:rPr>
                <w:rFonts w:ascii="Comic Sans MS" w:hAnsi="Comic Sans MS"/>
                <w:sz w:val="15"/>
                <w:szCs w:val="15"/>
              </w:rPr>
              <w:t xml:space="preserve">the belief </w:t>
            </w:r>
            <w:r w:rsidR="00D96E26">
              <w:rPr>
                <w:rFonts w:ascii="Comic Sans MS" w:hAnsi="Comic Sans MS"/>
                <w:sz w:val="15"/>
                <w:szCs w:val="15"/>
              </w:rPr>
              <w:t xml:space="preserve">that </w:t>
            </w:r>
            <w:r w:rsidR="00B366B7" w:rsidRPr="00B366B7">
              <w:rPr>
                <w:rFonts w:ascii="Comic Sans MS" w:hAnsi="Comic Sans MS"/>
                <w:sz w:val="15"/>
                <w:szCs w:val="15"/>
              </w:rPr>
              <w:t xml:space="preserve">Jesus </w:t>
            </w:r>
            <w:proofErr w:type="gramStart"/>
            <w:r w:rsidR="00B366B7" w:rsidRPr="00B366B7">
              <w:rPr>
                <w:rFonts w:ascii="Comic Sans MS" w:hAnsi="Comic Sans MS"/>
                <w:sz w:val="15"/>
                <w:szCs w:val="15"/>
              </w:rPr>
              <w:t>is God Incarnate</w:t>
            </w:r>
            <w:proofErr w:type="gramEnd"/>
            <w:r w:rsidR="00B366B7" w:rsidRPr="00B366B7">
              <w:rPr>
                <w:rFonts w:ascii="Comic Sans MS" w:hAnsi="Comic Sans MS"/>
                <w:sz w:val="15"/>
                <w:szCs w:val="15"/>
              </w:rPr>
              <w:t xml:space="preserve"> help</w:t>
            </w:r>
            <w:r w:rsidR="00473880">
              <w:rPr>
                <w:rFonts w:ascii="Comic Sans MS" w:hAnsi="Comic Sans MS"/>
                <w:sz w:val="15"/>
                <w:szCs w:val="15"/>
              </w:rPr>
              <w:t>s</w:t>
            </w:r>
            <w:r w:rsidR="00B366B7" w:rsidRPr="00B366B7">
              <w:rPr>
                <w:rFonts w:ascii="Comic Sans MS" w:hAnsi="Comic Sans MS"/>
                <w:sz w:val="15"/>
                <w:szCs w:val="15"/>
              </w:rPr>
              <w:t xml:space="preserve"> Chr</w:t>
            </w:r>
            <w:r w:rsidR="00B366B7">
              <w:rPr>
                <w:rFonts w:ascii="Comic Sans MS" w:hAnsi="Comic Sans MS"/>
                <w:sz w:val="15"/>
                <w:szCs w:val="15"/>
              </w:rPr>
              <w:t>istians understand the Trinity and how the Trinity relates to Incarnation.  We will also consider whether Christmas has lost its’ true meaning.   Through this, we will consider the words of Christmas Carols and Hymns and we will also work on our Christmas performance.</w:t>
            </w:r>
          </w:p>
          <w:p w14:paraId="4C8247E2" w14:textId="48EA915E" w:rsidR="00545304" w:rsidRPr="00D85E03" w:rsidRDefault="00545304" w:rsidP="4C202A0F">
            <w:pPr>
              <w:spacing w:after="0" w:line="240" w:lineRule="auto"/>
              <w:rPr>
                <w:rFonts w:ascii="Comic Sans MS" w:hAnsi="Comic Sans MS"/>
                <w:sz w:val="15"/>
                <w:szCs w:val="15"/>
              </w:rPr>
            </w:pPr>
          </w:p>
        </w:tc>
        <w:tc>
          <w:tcPr>
            <w:tcW w:w="4394" w:type="dxa"/>
            <w:gridSpan w:val="2"/>
            <w:shd w:val="clear" w:color="auto" w:fill="E2EFD9" w:themeFill="accent6" w:themeFillTint="33"/>
          </w:tcPr>
          <w:p w14:paraId="3D0C8A36" w14:textId="77777777" w:rsidR="00545304" w:rsidRPr="00B47FF4" w:rsidRDefault="00545304" w:rsidP="00380CD2">
            <w:pPr>
              <w:spacing w:after="0" w:line="240" w:lineRule="auto"/>
              <w:jc w:val="center"/>
              <w:rPr>
                <w:rFonts w:ascii="Comic Sans MS" w:hAnsi="Comic Sans MS"/>
                <w:b/>
                <w:sz w:val="20"/>
                <w:szCs w:val="20"/>
              </w:rPr>
            </w:pPr>
            <w:r w:rsidRPr="00B47FF4">
              <w:rPr>
                <w:rFonts w:ascii="Comic Sans MS" w:hAnsi="Comic Sans MS"/>
                <w:b/>
                <w:sz w:val="20"/>
                <w:szCs w:val="20"/>
              </w:rPr>
              <w:t>Maths</w:t>
            </w:r>
          </w:p>
          <w:p w14:paraId="251EFCAE" w14:textId="4B77DAA8" w:rsidR="00545304" w:rsidRPr="009C6F10" w:rsidRDefault="00545304" w:rsidP="00380CD2">
            <w:pPr>
              <w:spacing w:after="0" w:line="240" w:lineRule="auto"/>
              <w:rPr>
                <w:rFonts w:ascii="Comic Sans MS" w:hAnsi="Comic Sans MS"/>
                <w:sz w:val="16"/>
                <w:szCs w:val="16"/>
              </w:rPr>
            </w:pPr>
            <w:r w:rsidRPr="009C6F10">
              <w:rPr>
                <w:rFonts w:ascii="Comic Sans MS" w:hAnsi="Comic Sans MS"/>
                <w:sz w:val="16"/>
                <w:szCs w:val="16"/>
              </w:rPr>
              <w:t>In Maths</w:t>
            </w:r>
            <w:r w:rsidR="00D504C7" w:rsidRPr="009C6F10">
              <w:rPr>
                <w:rFonts w:ascii="Comic Sans MS" w:hAnsi="Comic Sans MS"/>
                <w:sz w:val="16"/>
                <w:szCs w:val="16"/>
              </w:rPr>
              <w:t>,</w:t>
            </w:r>
            <w:r w:rsidRPr="009C6F10">
              <w:rPr>
                <w:rFonts w:ascii="Comic Sans MS" w:hAnsi="Comic Sans MS"/>
                <w:sz w:val="16"/>
                <w:szCs w:val="16"/>
              </w:rPr>
              <w:t xml:space="preserve"> during this half-term, our o</w:t>
            </w:r>
            <w:r w:rsidR="00DF269B" w:rsidRPr="009C6F10">
              <w:rPr>
                <w:rFonts w:ascii="Comic Sans MS" w:hAnsi="Comic Sans MS"/>
                <w:sz w:val="16"/>
                <w:szCs w:val="16"/>
              </w:rPr>
              <w:t>bjectives will focus on the four operations – addition, subtraction, multiplication and division</w:t>
            </w:r>
            <w:proofErr w:type="gramStart"/>
            <w:r w:rsidR="00DF269B" w:rsidRPr="009C6F10">
              <w:rPr>
                <w:rFonts w:ascii="Comic Sans MS" w:hAnsi="Comic Sans MS"/>
                <w:sz w:val="16"/>
                <w:szCs w:val="16"/>
              </w:rPr>
              <w:t xml:space="preserve">. </w:t>
            </w:r>
            <w:r w:rsidRPr="009C6F10">
              <w:rPr>
                <w:rFonts w:ascii="Comic Sans MS" w:hAnsi="Comic Sans MS"/>
                <w:sz w:val="16"/>
                <w:szCs w:val="16"/>
              </w:rPr>
              <w:t>:</w:t>
            </w:r>
            <w:proofErr w:type="gramEnd"/>
          </w:p>
          <w:p w14:paraId="30D0687E" w14:textId="77777777" w:rsidR="00545304" w:rsidRPr="009C6F10" w:rsidRDefault="00545304" w:rsidP="00380CD2">
            <w:pPr>
              <w:spacing w:after="0" w:line="240" w:lineRule="auto"/>
              <w:rPr>
                <w:rFonts w:ascii="Comic Sans MS" w:hAnsi="Comic Sans MS"/>
                <w:sz w:val="16"/>
                <w:szCs w:val="16"/>
              </w:rPr>
            </w:pPr>
            <w:r w:rsidRPr="009C6F10">
              <w:rPr>
                <w:rFonts w:ascii="Comic Sans MS" w:hAnsi="Comic Sans MS"/>
                <w:sz w:val="16"/>
                <w:szCs w:val="16"/>
              </w:rPr>
              <w:t>We will be learning to:</w:t>
            </w:r>
          </w:p>
          <w:p w14:paraId="464575FA" w14:textId="61F7252C" w:rsidR="00545304" w:rsidRPr="009C6F10" w:rsidRDefault="00545304" w:rsidP="00380CD2">
            <w:pPr>
              <w:spacing w:after="0" w:line="240" w:lineRule="auto"/>
              <w:rPr>
                <w:rFonts w:ascii="Comic Sans MS" w:hAnsi="Comic Sans MS"/>
                <w:sz w:val="16"/>
                <w:szCs w:val="16"/>
              </w:rPr>
            </w:pPr>
            <w:r w:rsidRPr="009C6F10">
              <w:rPr>
                <w:rFonts w:ascii="Comic Sans MS" w:hAnsi="Comic Sans MS"/>
                <w:sz w:val="16"/>
                <w:szCs w:val="16"/>
              </w:rPr>
              <w:t xml:space="preserve">Year 3:  </w:t>
            </w:r>
            <w:r w:rsidR="00CE70E7" w:rsidRPr="009C6F10">
              <w:rPr>
                <w:sz w:val="24"/>
                <w:szCs w:val="24"/>
              </w:rPr>
              <w:t xml:space="preserve"> </w:t>
            </w:r>
            <w:r w:rsidR="00CE70E7" w:rsidRPr="009C6F10">
              <w:rPr>
                <w:rFonts w:ascii="Comic Sans MS" w:hAnsi="Comic Sans MS"/>
                <w:sz w:val="16"/>
                <w:szCs w:val="16"/>
              </w:rPr>
              <w:t>count from 0 in multiples of 4, 8, 50 and 100</w:t>
            </w:r>
            <w:r w:rsidR="002B08F8" w:rsidRPr="009C6F10">
              <w:rPr>
                <w:rFonts w:ascii="Comic Sans MS" w:hAnsi="Comic Sans MS"/>
                <w:sz w:val="16"/>
                <w:szCs w:val="16"/>
              </w:rPr>
              <w:t>; recall and use multiplication and division facts for the 3, 4 and 8 multiplication tables;</w:t>
            </w:r>
            <w:r w:rsidR="002B08F8" w:rsidRPr="009C6F10">
              <w:rPr>
                <w:sz w:val="24"/>
                <w:szCs w:val="24"/>
              </w:rPr>
              <w:t xml:space="preserve"> </w:t>
            </w:r>
            <w:r w:rsidR="002B08F8" w:rsidRPr="009C6F10">
              <w:rPr>
                <w:rFonts w:ascii="Comic Sans MS" w:hAnsi="Comic Sans MS"/>
                <w:sz w:val="16"/>
                <w:szCs w:val="16"/>
              </w:rPr>
              <w:t>write and calculate mathematical statements for multiplication and division using the multiplication tables that they know, including for two-digit numbers times one-digit numbers, using mental and progressing to formal written methods, and solve problems, including missing number problems, involving multiplication and division</w:t>
            </w:r>
          </w:p>
          <w:p w14:paraId="03F37FB0" w14:textId="77777777" w:rsidR="002B08F8" w:rsidRPr="009C6F10" w:rsidRDefault="00545304" w:rsidP="00DF269B">
            <w:pPr>
              <w:spacing w:after="0" w:line="240" w:lineRule="auto"/>
              <w:rPr>
                <w:rFonts w:ascii="Comic Sans MS" w:hAnsi="Comic Sans MS"/>
                <w:sz w:val="16"/>
                <w:szCs w:val="16"/>
              </w:rPr>
            </w:pPr>
            <w:r w:rsidRPr="009C6F10">
              <w:rPr>
                <w:rFonts w:ascii="Comic Sans MS" w:hAnsi="Comic Sans MS"/>
                <w:sz w:val="16"/>
                <w:szCs w:val="16"/>
              </w:rPr>
              <w:t xml:space="preserve">Year 4: </w:t>
            </w:r>
            <w:r w:rsidR="002B08F8" w:rsidRPr="009C6F10">
              <w:rPr>
                <w:rFonts w:ascii="Comic Sans MS" w:hAnsi="Comic Sans MS"/>
                <w:sz w:val="16"/>
                <w:szCs w:val="16"/>
              </w:rPr>
              <w:t xml:space="preserve"> </w:t>
            </w:r>
            <w:r w:rsidR="002B08F8" w:rsidRPr="009C6F10">
              <w:rPr>
                <w:sz w:val="24"/>
                <w:szCs w:val="24"/>
              </w:rPr>
              <w:t xml:space="preserve"> </w:t>
            </w:r>
            <w:r w:rsidR="002B08F8" w:rsidRPr="009C6F10">
              <w:rPr>
                <w:rFonts w:ascii="Comic Sans MS" w:hAnsi="Comic Sans MS"/>
                <w:sz w:val="16"/>
                <w:szCs w:val="16"/>
              </w:rPr>
              <w:t xml:space="preserve">count in multiples of 6, 7, 9, 25 and </w:t>
            </w:r>
          </w:p>
          <w:p w14:paraId="31A7840B" w14:textId="356819C4" w:rsidR="00545304" w:rsidRPr="00B47FF4" w:rsidRDefault="002B08F8" w:rsidP="00DF269B">
            <w:pPr>
              <w:spacing w:after="0" w:line="240" w:lineRule="auto"/>
              <w:rPr>
                <w:rFonts w:ascii="Comic Sans MS" w:hAnsi="Comic Sans MS"/>
                <w:sz w:val="14"/>
                <w:szCs w:val="14"/>
              </w:rPr>
            </w:pPr>
            <w:r w:rsidRPr="009C6F10">
              <w:rPr>
                <w:rFonts w:ascii="Comic Sans MS" w:hAnsi="Comic Sans MS"/>
                <w:sz w:val="16"/>
                <w:szCs w:val="16"/>
              </w:rPr>
              <w:t>1 000;</w:t>
            </w:r>
            <w:r w:rsidRPr="009C6F10">
              <w:rPr>
                <w:sz w:val="24"/>
                <w:szCs w:val="24"/>
              </w:rPr>
              <w:t xml:space="preserve"> </w:t>
            </w:r>
            <w:r w:rsidRPr="009C6F10">
              <w:rPr>
                <w:rFonts w:ascii="Comic Sans MS" w:hAnsi="Comic Sans MS"/>
                <w:sz w:val="16"/>
                <w:szCs w:val="16"/>
              </w:rPr>
              <w:t xml:space="preserve">recall multiplication and division facts for multiplication tables up to 12 × </w:t>
            </w:r>
            <w:proofErr w:type="gramStart"/>
            <w:r w:rsidRPr="009C6F10">
              <w:rPr>
                <w:rFonts w:ascii="Comic Sans MS" w:hAnsi="Comic Sans MS"/>
                <w:sz w:val="16"/>
                <w:szCs w:val="16"/>
              </w:rPr>
              <w:t xml:space="preserve">12; </w:t>
            </w:r>
            <w:r w:rsidRPr="009C6F10">
              <w:rPr>
                <w:sz w:val="24"/>
                <w:szCs w:val="24"/>
              </w:rPr>
              <w:t xml:space="preserve"> </w:t>
            </w:r>
            <w:r w:rsidRPr="009C6F10">
              <w:rPr>
                <w:rFonts w:ascii="Comic Sans MS" w:hAnsi="Comic Sans MS"/>
                <w:sz w:val="16"/>
                <w:szCs w:val="16"/>
              </w:rPr>
              <w:t>multiply</w:t>
            </w:r>
            <w:proofErr w:type="gramEnd"/>
            <w:r w:rsidRPr="009C6F10">
              <w:rPr>
                <w:rFonts w:ascii="Comic Sans MS" w:hAnsi="Comic Sans MS"/>
                <w:sz w:val="16"/>
                <w:szCs w:val="16"/>
              </w:rPr>
              <w:t xml:space="preserve"> two-digit and three-digit numbers by a one-digit number using formal written layout, and </w:t>
            </w:r>
            <w:r w:rsidRPr="009C6F10">
              <w:rPr>
                <w:sz w:val="24"/>
                <w:szCs w:val="24"/>
              </w:rPr>
              <w:t xml:space="preserve"> </w:t>
            </w:r>
            <w:r w:rsidRPr="009C6F10">
              <w:rPr>
                <w:rFonts w:ascii="Comic Sans MS" w:hAnsi="Comic Sans MS"/>
                <w:sz w:val="16"/>
                <w:szCs w:val="16"/>
              </w:rPr>
              <w:t>solve problems involving multiplying and adding</w:t>
            </w:r>
          </w:p>
        </w:tc>
        <w:tc>
          <w:tcPr>
            <w:tcW w:w="3119" w:type="dxa"/>
            <w:gridSpan w:val="3"/>
            <w:shd w:val="clear" w:color="auto" w:fill="FBE4D5" w:themeFill="accent2" w:themeFillTint="33"/>
          </w:tcPr>
          <w:p w14:paraId="23FC5303" w14:textId="77777777" w:rsidR="00DF6AC7" w:rsidRPr="00DF6AC7" w:rsidRDefault="00DF6AC7" w:rsidP="00DF6AC7">
            <w:pPr>
              <w:spacing w:after="0" w:line="240" w:lineRule="auto"/>
              <w:jc w:val="center"/>
              <w:rPr>
                <w:rFonts w:ascii="Comic Sans MS" w:hAnsi="Comic Sans MS"/>
                <w:b/>
                <w:sz w:val="20"/>
                <w:szCs w:val="20"/>
              </w:rPr>
            </w:pPr>
            <w:r w:rsidRPr="00DF6AC7">
              <w:rPr>
                <w:rFonts w:ascii="Comic Sans MS" w:hAnsi="Comic Sans MS"/>
                <w:b/>
                <w:sz w:val="20"/>
                <w:szCs w:val="20"/>
              </w:rPr>
              <w:t>History</w:t>
            </w:r>
          </w:p>
          <w:p w14:paraId="6E2F719D" w14:textId="5B35A8D5" w:rsidR="00DF6AC7" w:rsidRPr="00DF6AC7" w:rsidRDefault="00DF6AC7" w:rsidP="00DF6AC7">
            <w:pPr>
              <w:rPr>
                <w:rFonts w:ascii="Verdana" w:eastAsia="Times New Roman" w:hAnsi="Verdana" w:cs="Times New Roman"/>
                <w:sz w:val="21"/>
                <w:szCs w:val="21"/>
              </w:rPr>
            </w:pPr>
            <w:r w:rsidRPr="009C6F10">
              <w:rPr>
                <w:rFonts w:ascii="Comic Sans MS" w:hAnsi="Comic Sans MS"/>
                <w:sz w:val="16"/>
                <w:szCs w:val="16"/>
                <w:shd w:val="clear" w:color="auto" w:fill="FBE4D5" w:themeFill="accent2" w:themeFillTint="33"/>
              </w:rPr>
              <w:t xml:space="preserve">In </w:t>
            </w:r>
            <w:r w:rsidR="009C6F10" w:rsidRPr="009C6F10">
              <w:rPr>
                <w:rFonts w:ascii="Comic Sans MS" w:hAnsi="Comic Sans MS"/>
                <w:sz w:val="16"/>
                <w:szCs w:val="16"/>
                <w:shd w:val="clear" w:color="auto" w:fill="FBE4D5" w:themeFill="accent2" w:themeFillTint="33"/>
              </w:rPr>
              <w:t>H</w:t>
            </w:r>
            <w:r w:rsidRPr="009C6F10">
              <w:rPr>
                <w:rFonts w:ascii="Comic Sans MS" w:hAnsi="Comic Sans MS"/>
                <w:sz w:val="16"/>
                <w:szCs w:val="16"/>
                <w:shd w:val="clear" w:color="auto" w:fill="FBE4D5" w:themeFill="accent2" w:themeFillTint="33"/>
              </w:rPr>
              <w:t>istory, we will continue to follow a theme called ‘Through the Ages’.  We will be finding out about life after the Stone Age – the Bronze Age, Iron Age and Celts. We will have learnt some historical vocabulary.  We will also have begun to understand chronology and timelines.  Whilst studying these civilisations, we will be looking at their everyday life; the tools and weapons they used; their settlements; the stonework and metalwork they created; their religion and beliefs; wealth and power; their inventions and ingenuity.  We will use evidence available to us and develop our enquiry skills.</w:t>
            </w:r>
          </w:p>
        </w:tc>
        <w:tc>
          <w:tcPr>
            <w:tcW w:w="2556" w:type="dxa"/>
            <w:gridSpan w:val="2"/>
            <w:shd w:val="clear" w:color="auto" w:fill="FFF2CC" w:themeFill="accent4" w:themeFillTint="33"/>
          </w:tcPr>
          <w:p w14:paraId="3ACA21D7" w14:textId="77777777" w:rsidR="00E136AA" w:rsidRDefault="00545304" w:rsidP="00E136AA">
            <w:pPr>
              <w:spacing w:after="0" w:line="240" w:lineRule="auto"/>
              <w:jc w:val="center"/>
              <w:rPr>
                <w:rFonts w:ascii="Comic Sans MS" w:hAnsi="Comic Sans MS"/>
                <w:b/>
                <w:sz w:val="14"/>
                <w:szCs w:val="14"/>
              </w:rPr>
            </w:pPr>
            <w:r w:rsidRPr="00E136AA">
              <w:rPr>
                <w:rFonts w:ascii="Comic Sans MS" w:hAnsi="Comic Sans MS"/>
                <w:b/>
                <w:sz w:val="14"/>
                <w:szCs w:val="14"/>
              </w:rPr>
              <w:t>PSHCE/RSE</w:t>
            </w:r>
          </w:p>
          <w:p w14:paraId="49BCC46E" w14:textId="0376BCB4" w:rsidR="00E136AA" w:rsidRPr="009C6F10" w:rsidRDefault="00DF269B" w:rsidP="00E136AA">
            <w:pPr>
              <w:spacing w:after="0" w:line="240" w:lineRule="auto"/>
              <w:rPr>
                <w:rFonts w:ascii="Comic Sans MS" w:hAnsi="Comic Sans MS"/>
                <w:sz w:val="16"/>
                <w:szCs w:val="16"/>
              </w:rPr>
            </w:pPr>
            <w:r w:rsidRPr="009C6F10">
              <w:rPr>
                <w:rFonts w:ascii="Comic Sans MS" w:hAnsi="Comic Sans MS"/>
                <w:sz w:val="16"/>
                <w:szCs w:val="16"/>
              </w:rPr>
              <w:t>This is all about ‘Celebrating difference and diversity’.  We will be considering:</w:t>
            </w:r>
          </w:p>
          <w:p w14:paraId="0FB1D6DB" w14:textId="0434775D" w:rsidR="00DF269B" w:rsidRPr="009C6F10" w:rsidRDefault="00DF269B" w:rsidP="00DF269B">
            <w:pPr>
              <w:spacing w:after="0" w:line="240" w:lineRule="auto"/>
              <w:rPr>
                <w:rFonts w:ascii="Comic Sans MS" w:hAnsi="Comic Sans MS"/>
                <w:sz w:val="16"/>
                <w:szCs w:val="16"/>
              </w:rPr>
            </w:pPr>
            <w:r w:rsidRPr="009C6F10">
              <w:rPr>
                <w:rFonts w:ascii="Comic Sans MS" w:hAnsi="Comic Sans MS"/>
                <w:b/>
                <w:sz w:val="16"/>
                <w:szCs w:val="16"/>
              </w:rPr>
              <w:t>•</w:t>
            </w:r>
            <w:r w:rsidRPr="009C6F10">
              <w:rPr>
                <w:rFonts w:ascii="Comic Sans MS" w:hAnsi="Comic Sans MS"/>
                <w:sz w:val="16"/>
                <w:szCs w:val="16"/>
              </w:rPr>
              <w:t xml:space="preserve">how we belong to different groups and communities, </w:t>
            </w:r>
            <w:proofErr w:type="gramStart"/>
            <w:r w:rsidRPr="009C6F10">
              <w:rPr>
                <w:rFonts w:ascii="Comic Sans MS" w:hAnsi="Comic Sans MS"/>
                <w:sz w:val="16"/>
                <w:szCs w:val="16"/>
              </w:rPr>
              <w:t>e.g.</w:t>
            </w:r>
            <w:proofErr w:type="gramEnd"/>
            <w:r w:rsidRPr="009C6F10">
              <w:rPr>
                <w:rFonts w:ascii="Comic Sans MS" w:hAnsi="Comic Sans MS"/>
                <w:sz w:val="16"/>
                <w:szCs w:val="16"/>
              </w:rPr>
              <w:t xml:space="preserve"> friendship, faith, clubs, classes/year groups </w:t>
            </w:r>
          </w:p>
          <w:p w14:paraId="348C4642" w14:textId="32665431" w:rsidR="00DF269B" w:rsidRPr="009C6F10" w:rsidRDefault="00DF269B" w:rsidP="00DF269B">
            <w:pPr>
              <w:spacing w:after="0" w:line="240" w:lineRule="auto"/>
              <w:rPr>
                <w:rFonts w:ascii="Comic Sans MS" w:hAnsi="Comic Sans MS"/>
                <w:sz w:val="16"/>
                <w:szCs w:val="16"/>
              </w:rPr>
            </w:pPr>
            <w:r w:rsidRPr="009C6F10">
              <w:rPr>
                <w:rFonts w:ascii="Comic Sans MS" w:hAnsi="Comic Sans MS"/>
                <w:sz w:val="16"/>
                <w:szCs w:val="16"/>
              </w:rPr>
              <w:t xml:space="preserve">• what is meant by a diverse community </w:t>
            </w:r>
          </w:p>
          <w:p w14:paraId="04701C62" w14:textId="5E6434C3" w:rsidR="00DF269B" w:rsidRPr="009C6F10" w:rsidRDefault="00DF269B" w:rsidP="00DF269B">
            <w:pPr>
              <w:spacing w:after="0" w:line="240" w:lineRule="auto"/>
              <w:rPr>
                <w:rFonts w:ascii="Comic Sans MS" w:hAnsi="Comic Sans MS"/>
                <w:sz w:val="16"/>
                <w:szCs w:val="16"/>
              </w:rPr>
            </w:pPr>
            <w:r w:rsidRPr="009C6F10">
              <w:rPr>
                <w:rFonts w:ascii="Comic Sans MS" w:hAnsi="Comic Sans MS"/>
                <w:sz w:val="16"/>
                <w:szCs w:val="16"/>
              </w:rPr>
              <w:t xml:space="preserve">• how different groups make up the wider/local community around the school </w:t>
            </w:r>
          </w:p>
          <w:p w14:paraId="2B860B7F" w14:textId="046A2939" w:rsidR="00DF269B" w:rsidRPr="009C6F10" w:rsidRDefault="00DF269B" w:rsidP="00DF269B">
            <w:pPr>
              <w:spacing w:after="0" w:line="240" w:lineRule="auto"/>
              <w:rPr>
                <w:rFonts w:ascii="Comic Sans MS" w:hAnsi="Comic Sans MS"/>
                <w:sz w:val="16"/>
                <w:szCs w:val="16"/>
              </w:rPr>
            </w:pPr>
            <w:r w:rsidRPr="009C6F10">
              <w:rPr>
                <w:rFonts w:ascii="Comic Sans MS" w:hAnsi="Comic Sans MS"/>
                <w:sz w:val="16"/>
                <w:szCs w:val="16"/>
              </w:rPr>
              <w:t xml:space="preserve">• how the community helps everyone to feel included and values the different contributions that people make </w:t>
            </w:r>
          </w:p>
          <w:p w14:paraId="38DB9EE5" w14:textId="1A55CBEB" w:rsidR="00545304" w:rsidRPr="009C6F10" w:rsidRDefault="00DF269B" w:rsidP="00982FBE">
            <w:pPr>
              <w:spacing w:after="0" w:line="240" w:lineRule="auto"/>
              <w:rPr>
                <w:rFonts w:ascii="Comic Sans MS" w:hAnsi="Comic Sans MS"/>
                <w:sz w:val="16"/>
                <w:szCs w:val="16"/>
              </w:rPr>
            </w:pPr>
            <w:r w:rsidRPr="009C6F10">
              <w:rPr>
                <w:rFonts w:ascii="Comic Sans MS" w:hAnsi="Comic Sans MS"/>
                <w:sz w:val="16"/>
                <w:szCs w:val="16"/>
              </w:rPr>
              <w:t>• how to be respectful towards people who may live differently to us.</w:t>
            </w:r>
          </w:p>
        </w:tc>
      </w:tr>
      <w:tr w:rsidR="00545304" w:rsidRPr="00186584" w14:paraId="03630D4D" w14:textId="77777777" w:rsidTr="009C6F10">
        <w:trPr>
          <w:trHeight w:val="2250"/>
        </w:trPr>
        <w:tc>
          <w:tcPr>
            <w:tcW w:w="4027" w:type="dxa"/>
            <w:gridSpan w:val="3"/>
            <w:shd w:val="clear" w:color="auto" w:fill="A8D08D" w:themeFill="accent6" w:themeFillTint="99"/>
          </w:tcPr>
          <w:p w14:paraId="250998B1" w14:textId="75A97ADC" w:rsidR="00545304" w:rsidRPr="00B47FF4" w:rsidRDefault="00697118" w:rsidP="00697118">
            <w:pPr>
              <w:spacing w:after="0" w:line="240" w:lineRule="auto"/>
              <w:jc w:val="center"/>
              <w:rPr>
                <w:b/>
                <w:sz w:val="20"/>
                <w:szCs w:val="20"/>
              </w:rPr>
            </w:pPr>
            <w:r>
              <w:rPr>
                <w:b/>
                <w:sz w:val="20"/>
                <w:szCs w:val="20"/>
              </w:rPr>
              <w:t>The Danube</w:t>
            </w:r>
          </w:p>
          <w:p w14:paraId="7C33942A" w14:textId="54DD16C7" w:rsidR="00545304" w:rsidRPr="00B47FF4" w:rsidRDefault="00697118" w:rsidP="00380CD2">
            <w:pPr>
              <w:spacing w:after="0" w:line="240" w:lineRule="auto"/>
              <w:jc w:val="center"/>
              <w:rPr>
                <w:b/>
                <w:sz w:val="14"/>
                <w:szCs w:val="14"/>
              </w:rPr>
            </w:pPr>
            <w:r>
              <w:rPr>
                <w:b/>
                <w:noProof/>
                <w:sz w:val="14"/>
                <w:szCs w:val="14"/>
              </w:rPr>
              <w:drawing>
                <wp:inline distT="0" distB="0" distL="0" distR="0" wp14:anchorId="40BFAB2E" wp14:editId="69312587">
                  <wp:extent cx="1449238" cy="9659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2389" cy="968066"/>
                          </a:xfrm>
                          <a:prstGeom prst="rect">
                            <a:avLst/>
                          </a:prstGeom>
                          <a:noFill/>
                          <a:ln>
                            <a:noFill/>
                          </a:ln>
                        </pic:spPr>
                      </pic:pic>
                    </a:graphicData>
                  </a:graphic>
                </wp:inline>
              </w:drawing>
            </w:r>
          </w:p>
          <w:p w14:paraId="61C8159A" w14:textId="77777777" w:rsidR="00545304" w:rsidRPr="00B47FF4" w:rsidRDefault="00545304" w:rsidP="00380CD2">
            <w:pPr>
              <w:spacing w:after="0" w:line="240" w:lineRule="auto"/>
              <w:jc w:val="center"/>
              <w:rPr>
                <w:b/>
                <w:sz w:val="20"/>
                <w:szCs w:val="20"/>
              </w:rPr>
            </w:pPr>
            <w:r w:rsidRPr="00B47FF4">
              <w:rPr>
                <w:b/>
                <w:sz w:val="20"/>
                <w:szCs w:val="20"/>
              </w:rPr>
              <w:t>Curriculum Grid</w:t>
            </w:r>
          </w:p>
          <w:p w14:paraId="53F1A902" w14:textId="5FB21A04" w:rsidR="00545304" w:rsidRPr="00B47FF4" w:rsidRDefault="00DF269B" w:rsidP="00380CD2">
            <w:pPr>
              <w:spacing w:after="0" w:line="240" w:lineRule="auto"/>
              <w:jc w:val="center"/>
              <w:rPr>
                <w:b/>
                <w:sz w:val="20"/>
                <w:szCs w:val="20"/>
              </w:rPr>
            </w:pPr>
            <w:r>
              <w:rPr>
                <w:b/>
                <w:sz w:val="20"/>
                <w:szCs w:val="20"/>
              </w:rPr>
              <w:t>Autumn 2</w:t>
            </w:r>
          </w:p>
          <w:p w14:paraId="78ED996D" w14:textId="77777777" w:rsidR="00545304" w:rsidRPr="00B47FF4" w:rsidRDefault="00545304" w:rsidP="00380CD2">
            <w:pPr>
              <w:spacing w:after="0" w:line="240" w:lineRule="auto"/>
              <w:jc w:val="center"/>
              <w:rPr>
                <w:b/>
                <w:sz w:val="14"/>
                <w:szCs w:val="14"/>
              </w:rPr>
            </w:pPr>
            <w:r w:rsidRPr="00B47FF4">
              <w:rPr>
                <w:b/>
                <w:sz w:val="20"/>
                <w:szCs w:val="20"/>
              </w:rPr>
              <w:t>Y3/4</w:t>
            </w:r>
          </w:p>
        </w:tc>
        <w:tc>
          <w:tcPr>
            <w:tcW w:w="8046" w:type="dxa"/>
            <w:gridSpan w:val="5"/>
            <w:shd w:val="clear" w:color="auto" w:fill="FFF2CC" w:themeFill="accent4" w:themeFillTint="33"/>
          </w:tcPr>
          <w:p w14:paraId="4E23D36C" w14:textId="2161D92A" w:rsidR="00545304" w:rsidRPr="00B47FF4" w:rsidRDefault="00545304" w:rsidP="00380CD2">
            <w:pPr>
              <w:spacing w:after="0" w:line="240" w:lineRule="auto"/>
              <w:jc w:val="center"/>
              <w:rPr>
                <w:rFonts w:ascii="Comic Sans MS" w:hAnsi="Comic Sans MS"/>
                <w:b/>
                <w:sz w:val="20"/>
                <w:szCs w:val="20"/>
              </w:rPr>
            </w:pPr>
            <w:r w:rsidRPr="582808F5">
              <w:rPr>
                <w:rFonts w:ascii="Comic Sans MS" w:hAnsi="Comic Sans MS"/>
                <w:b/>
                <w:bCs/>
                <w:sz w:val="20"/>
                <w:szCs w:val="20"/>
              </w:rPr>
              <w:t>Science</w:t>
            </w:r>
            <w:r w:rsidR="00697118">
              <w:rPr>
                <w:rFonts w:ascii="Comic Sans MS" w:hAnsi="Comic Sans MS"/>
                <w:b/>
                <w:bCs/>
                <w:sz w:val="20"/>
                <w:szCs w:val="20"/>
              </w:rPr>
              <w:br/>
            </w:r>
          </w:p>
          <w:p w14:paraId="307C58C4" w14:textId="5193B785" w:rsidR="00B366B7" w:rsidRPr="009C6F10" w:rsidRDefault="00CE70E7" w:rsidP="00B366B7">
            <w:pPr>
              <w:spacing w:after="0" w:line="240" w:lineRule="auto"/>
              <w:rPr>
                <w:rFonts w:ascii="Comic Sans MS" w:hAnsi="Comic Sans MS"/>
                <w:sz w:val="16"/>
                <w:szCs w:val="16"/>
              </w:rPr>
            </w:pPr>
            <w:r w:rsidRPr="009C6F10">
              <w:rPr>
                <w:rFonts w:ascii="Comic Sans MS" w:hAnsi="Comic Sans MS"/>
                <w:sz w:val="16"/>
                <w:szCs w:val="16"/>
              </w:rPr>
              <w:t xml:space="preserve">This half-term in </w:t>
            </w:r>
            <w:proofErr w:type="gramStart"/>
            <w:r w:rsidR="009C6F10" w:rsidRPr="009C6F10">
              <w:rPr>
                <w:rFonts w:ascii="Comic Sans MS" w:hAnsi="Comic Sans MS"/>
                <w:sz w:val="16"/>
                <w:szCs w:val="16"/>
              </w:rPr>
              <w:t>S</w:t>
            </w:r>
            <w:r w:rsidRPr="009C6F10">
              <w:rPr>
                <w:rFonts w:ascii="Comic Sans MS" w:hAnsi="Comic Sans MS"/>
                <w:sz w:val="16"/>
                <w:szCs w:val="16"/>
              </w:rPr>
              <w:t>cience</w:t>
            </w:r>
            <w:proofErr w:type="gramEnd"/>
            <w:r w:rsidRPr="009C6F10">
              <w:rPr>
                <w:rFonts w:ascii="Comic Sans MS" w:hAnsi="Comic Sans MS"/>
                <w:sz w:val="16"/>
                <w:szCs w:val="16"/>
              </w:rPr>
              <w:t>, we will be working s</w:t>
            </w:r>
            <w:r w:rsidR="00B366B7" w:rsidRPr="009C6F10">
              <w:rPr>
                <w:rFonts w:ascii="Comic Sans MS" w:hAnsi="Comic Sans MS"/>
                <w:sz w:val="16"/>
                <w:szCs w:val="16"/>
              </w:rPr>
              <w:t>cientifically</w:t>
            </w:r>
            <w:r w:rsidRPr="009C6F10">
              <w:rPr>
                <w:rFonts w:ascii="Comic Sans MS" w:hAnsi="Comic Sans MS"/>
                <w:sz w:val="16"/>
                <w:szCs w:val="16"/>
              </w:rPr>
              <w:t>.  We will be carrying out a range of different science investigations to learn the skills of:</w:t>
            </w:r>
          </w:p>
          <w:p w14:paraId="627DE1C4" w14:textId="0E395EAE" w:rsidR="00CE70E7" w:rsidRPr="009C6F10" w:rsidRDefault="00CE70E7" w:rsidP="00CE70E7">
            <w:pPr>
              <w:pStyle w:val="ListParagraph"/>
              <w:numPr>
                <w:ilvl w:val="0"/>
                <w:numId w:val="11"/>
              </w:numPr>
              <w:spacing w:after="0" w:line="240" w:lineRule="auto"/>
              <w:rPr>
                <w:rFonts w:ascii="Comic Sans MS" w:hAnsi="Comic Sans MS"/>
                <w:sz w:val="16"/>
                <w:szCs w:val="16"/>
              </w:rPr>
            </w:pPr>
            <w:r w:rsidRPr="009C6F10">
              <w:rPr>
                <w:rFonts w:ascii="Comic Sans MS" w:hAnsi="Comic Sans MS"/>
                <w:sz w:val="16"/>
                <w:szCs w:val="16"/>
              </w:rPr>
              <w:t>making systematics observations.</w:t>
            </w:r>
          </w:p>
          <w:p w14:paraId="2D661C10" w14:textId="1C6ED213" w:rsidR="00B366B7" w:rsidRPr="009C6F10" w:rsidRDefault="00B366B7" w:rsidP="00CE70E7">
            <w:pPr>
              <w:pStyle w:val="ListParagraph"/>
              <w:numPr>
                <w:ilvl w:val="0"/>
                <w:numId w:val="11"/>
              </w:numPr>
              <w:spacing w:after="0" w:line="240" w:lineRule="auto"/>
              <w:rPr>
                <w:rFonts w:ascii="Comic Sans MS" w:hAnsi="Comic Sans MS"/>
                <w:sz w:val="16"/>
                <w:szCs w:val="16"/>
              </w:rPr>
            </w:pPr>
            <w:r w:rsidRPr="009C6F10">
              <w:rPr>
                <w:rFonts w:ascii="Comic Sans MS" w:hAnsi="Comic Sans MS"/>
                <w:sz w:val="16"/>
                <w:szCs w:val="16"/>
              </w:rPr>
              <w:t xml:space="preserve">taking accurate measurements using a range of equipment. </w:t>
            </w:r>
          </w:p>
          <w:p w14:paraId="7AC89FE4" w14:textId="77777777" w:rsidR="00CE70E7" w:rsidRPr="009C6F10" w:rsidRDefault="00B366B7" w:rsidP="00B366B7">
            <w:pPr>
              <w:pStyle w:val="ListParagraph"/>
              <w:numPr>
                <w:ilvl w:val="0"/>
                <w:numId w:val="11"/>
              </w:numPr>
              <w:spacing w:after="0" w:line="240" w:lineRule="auto"/>
              <w:rPr>
                <w:rFonts w:ascii="Comic Sans MS" w:hAnsi="Comic Sans MS"/>
                <w:sz w:val="16"/>
                <w:szCs w:val="16"/>
              </w:rPr>
            </w:pPr>
            <w:r w:rsidRPr="009C6F10">
              <w:rPr>
                <w:rFonts w:ascii="Comic Sans MS" w:hAnsi="Comic Sans MS"/>
                <w:sz w:val="16"/>
                <w:szCs w:val="16"/>
              </w:rPr>
              <w:t xml:space="preserve">Gathering, recording, </w:t>
            </w:r>
            <w:proofErr w:type="gramStart"/>
            <w:r w:rsidRPr="009C6F10">
              <w:rPr>
                <w:rFonts w:ascii="Comic Sans MS" w:hAnsi="Comic Sans MS"/>
                <w:sz w:val="16"/>
                <w:szCs w:val="16"/>
              </w:rPr>
              <w:t>classifying</w:t>
            </w:r>
            <w:proofErr w:type="gramEnd"/>
            <w:r w:rsidRPr="009C6F10">
              <w:rPr>
                <w:rFonts w:ascii="Comic Sans MS" w:hAnsi="Comic Sans MS"/>
                <w:sz w:val="16"/>
                <w:szCs w:val="16"/>
              </w:rPr>
              <w:t xml:space="preserve"> and presen</w:t>
            </w:r>
            <w:r w:rsidR="00CE70E7" w:rsidRPr="009C6F10">
              <w:rPr>
                <w:rFonts w:ascii="Comic Sans MS" w:hAnsi="Comic Sans MS"/>
                <w:sz w:val="16"/>
                <w:szCs w:val="16"/>
              </w:rPr>
              <w:t>ting data in a variety of ways.</w:t>
            </w:r>
          </w:p>
          <w:p w14:paraId="1E775C21" w14:textId="1BD3248F" w:rsidR="00B366B7" w:rsidRPr="009C6F10" w:rsidRDefault="00B366B7" w:rsidP="00B366B7">
            <w:pPr>
              <w:pStyle w:val="ListParagraph"/>
              <w:numPr>
                <w:ilvl w:val="0"/>
                <w:numId w:val="11"/>
              </w:numPr>
              <w:spacing w:after="0" w:line="240" w:lineRule="auto"/>
              <w:rPr>
                <w:rFonts w:ascii="Comic Sans MS" w:hAnsi="Comic Sans MS"/>
                <w:sz w:val="16"/>
                <w:szCs w:val="16"/>
              </w:rPr>
            </w:pPr>
            <w:r w:rsidRPr="009C6F10">
              <w:rPr>
                <w:rFonts w:ascii="Comic Sans MS" w:hAnsi="Comic Sans MS"/>
                <w:sz w:val="16"/>
                <w:szCs w:val="16"/>
              </w:rPr>
              <w:t>Report</w:t>
            </w:r>
            <w:r w:rsidR="00CE70E7" w:rsidRPr="009C6F10">
              <w:rPr>
                <w:rFonts w:ascii="Comic Sans MS" w:hAnsi="Comic Sans MS"/>
                <w:sz w:val="16"/>
                <w:szCs w:val="16"/>
              </w:rPr>
              <w:t>ing</w:t>
            </w:r>
            <w:r w:rsidRPr="009C6F10">
              <w:rPr>
                <w:rFonts w:ascii="Comic Sans MS" w:hAnsi="Comic Sans MS"/>
                <w:sz w:val="16"/>
                <w:szCs w:val="16"/>
              </w:rPr>
              <w:t xml:space="preserve"> on findings in different ways. </w:t>
            </w:r>
          </w:p>
          <w:p w14:paraId="063757BE" w14:textId="77777777" w:rsidR="009C6F10" w:rsidRPr="009C6F10" w:rsidRDefault="00B366B7" w:rsidP="009C6F10">
            <w:pPr>
              <w:pStyle w:val="ListParagraph"/>
              <w:numPr>
                <w:ilvl w:val="0"/>
                <w:numId w:val="11"/>
              </w:numPr>
              <w:spacing w:after="0" w:line="240" w:lineRule="auto"/>
              <w:rPr>
                <w:rFonts w:ascii="Comic Sans MS" w:hAnsi="Comic Sans MS"/>
                <w:sz w:val="16"/>
                <w:szCs w:val="16"/>
              </w:rPr>
            </w:pPr>
            <w:r w:rsidRPr="009C6F10">
              <w:rPr>
                <w:rFonts w:ascii="Comic Sans MS" w:hAnsi="Comic Sans MS"/>
                <w:sz w:val="16"/>
                <w:szCs w:val="16"/>
              </w:rPr>
              <w:t xml:space="preserve">Identifying differences, similarities or change within processes. </w:t>
            </w:r>
          </w:p>
          <w:p w14:paraId="7E8612D0" w14:textId="33E22878" w:rsidR="00545304" w:rsidRPr="009C6F10" w:rsidRDefault="00CE70E7" w:rsidP="009C6F10">
            <w:pPr>
              <w:pStyle w:val="ListParagraph"/>
              <w:numPr>
                <w:ilvl w:val="0"/>
                <w:numId w:val="11"/>
              </w:numPr>
              <w:spacing w:after="0" w:line="240" w:lineRule="auto"/>
              <w:rPr>
                <w:rFonts w:ascii="Comic Sans MS" w:hAnsi="Comic Sans MS"/>
                <w:sz w:val="15"/>
                <w:szCs w:val="15"/>
              </w:rPr>
            </w:pPr>
            <w:r w:rsidRPr="009C6F10">
              <w:rPr>
                <w:rFonts w:ascii="Comic Sans MS" w:hAnsi="Comic Sans MS"/>
                <w:sz w:val="16"/>
                <w:szCs w:val="16"/>
              </w:rPr>
              <w:t>Using evidence to answer questions.</w:t>
            </w:r>
          </w:p>
        </w:tc>
        <w:tc>
          <w:tcPr>
            <w:tcW w:w="3378" w:type="dxa"/>
            <w:gridSpan w:val="3"/>
            <w:shd w:val="clear" w:color="auto" w:fill="A8D08D" w:themeFill="accent6" w:themeFillTint="99"/>
          </w:tcPr>
          <w:p w14:paraId="5125D1EF" w14:textId="18C7F882" w:rsidR="00504AB4" w:rsidRDefault="00D504C7" w:rsidP="00697118">
            <w:pPr>
              <w:spacing w:after="0" w:line="240" w:lineRule="auto"/>
              <w:jc w:val="center"/>
              <w:rPr>
                <w:rFonts w:ascii="Comic Sans MS" w:hAnsi="Comic Sans MS"/>
                <w:b/>
                <w:sz w:val="20"/>
                <w:szCs w:val="20"/>
              </w:rPr>
            </w:pPr>
            <w:r>
              <w:rPr>
                <w:noProof/>
              </w:rPr>
              <w:drawing>
                <wp:anchor distT="0" distB="0" distL="114300" distR="114300" simplePos="0" relativeHeight="251663360" behindDoc="0" locked="0" layoutInCell="1" allowOverlap="1" wp14:anchorId="69CC7BC8" wp14:editId="681797FD">
                  <wp:simplePos x="0" y="0"/>
                  <wp:positionH relativeFrom="column">
                    <wp:posOffset>245745</wp:posOffset>
                  </wp:positionH>
                  <wp:positionV relativeFrom="paragraph">
                    <wp:posOffset>352425</wp:posOffset>
                  </wp:positionV>
                  <wp:extent cx="1578273" cy="1030261"/>
                  <wp:effectExtent l="0" t="0" r="3175" b="0"/>
                  <wp:wrapSquare wrapText="bothSides"/>
                  <wp:docPr id="4" name="Picture 4" descr="Through the Ages | Cornerstones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rough the Ages | Cornerstones Educa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8273" cy="1030261"/>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BE">
              <w:rPr>
                <w:rFonts w:ascii="Comic Sans MS" w:hAnsi="Comic Sans MS"/>
                <w:b/>
                <w:sz w:val="20"/>
                <w:szCs w:val="20"/>
              </w:rPr>
              <w:t>Through the Age</w:t>
            </w:r>
            <w:r w:rsidR="00697118">
              <w:rPr>
                <w:rFonts w:ascii="Comic Sans MS" w:hAnsi="Comic Sans MS"/>
                <w:b/>
                <w:sz w:val="20"/>
                <w:szCs w:val="20"/>
              </w:rPr>
              <w:t>s</w:t>
            </w:r>
          </w:p>
          <w:p w14:paraId="46855036" w14:textId="0FF97B22" w:rsidR="00545304" w:rsidRPr="00D85E03" w:rsidRDefault="00545304" w:rsidP="5DB35EC9">
            <w:pPr>
              <w:spacing w:after="0" w:line="240" w:lineRule="auto"/>
              <w:jc w:val="center"/>
              <w:rPr>
                <w:rFonts w:ascii="Comic Sans MS" w:hAnsi="Comic Sans MS"/>
                <w:b/>
                <w:bCs/>
                <w:sz w:val="14"/>
                <w:szCs w:val="14"/>
              </w:rPr>
            </w:pPr>
          </w:p>
        </w:tc>
      </w:tr>
      <w:tr w:rsidR="00D504C7" w:rsidRPr="00186584" w14:paraId="621C20F6" w14:textId="77777777" w:rsidTr="00DF6AC7">
        <w:trPr>
          <w:trHeight w:val="967"/>
        </w:trPr>
        <w:tc>
          <w:tcPr>
            <w:tcW w:w="3256" w:type="dxa"/>
            <w:gridSpan w:val="2"/>
            <w:shd w:val="clear" w:color="auto" w:fill="DEEAF6" w:themeFill="accent5" w:themeFillTint="33"/>
          </w:tcPr>
          <w:p w14:paraId="0A01E2BF" w14:textId="77777777" w:rsidR="00545304" w:rsidRPr="00186584" w:rsidRDefault="00545304" w:rsidP="00380CD2">
            <w:pPr>
              <w:spacing w:after="0" w:line="240" w:lineRule="auto"/>
              <w:jc w:val="center"/>
              <w:rPr>
                <w:rFonts w:ascii="Comic Sans MS" w:hAnsi="Comic Sans MS"/>
                <w:b/>
                <w:sz w:val="20"/>
                <w:szCs w:val="20"/>
              </w:rPr>
            </w:pPr>
            <w:r w:rsidRPr="00186584">
              <w:rPr>
                <w:rFonts w:ascii="Comic Sans MS" w:hAnsi="Comic Sans MS"/>
                <w:b/>
                <w:sz w:val="20"/>
                <w:szCs w:val="20"/>
              </w:rPr>
              <w:t>French</w:t>
            </w:r>
          </w:p>
          <w:p w14:paraId="32237E85" w14:textId="20D02806" w:rsidR="00545304" w:rsidRPr="00186584" w:rsidRDefault="00545304" w:rsidP="00DF269B">
            <w:pPr>
              <w:spacing w:after="0" w:line="240" w:lineRule="auto"/>
              <w:rPr>
                <w:rFonts w:ascii="Comic Sans MS" w:hAnsi="Comic Sans MS"/>
                <w:sz w:val="16"/>
                <w:szCs w:val="16"/>
              </w:rPr>
            </w:pPr>
            <w:r w:rsidRPr="009C6F10">
              <w:rPr>
                <w:rFonts w:ascii="Comic Sans MS" w:hAnsi="Comic Sans MS"/>
                <w:sz w:val="16"/>
                <w:szCs w:val="16"/>
              </w:rPr>
              <w:t>In French, this half-te</w:t>
            </w:r>
            <w:r w:rsidR="00CE70E7" w:rsidRPr="009C6F10">
              <w:rPr>
                <w:rFonts w:ascii="Comic Sans MS" w:hAnsi="Comic Sans MS"/>
                <w:sz w:val="16"/>
                <w:szCs w:val="16"/>
              </w:rPr>
              <w:t xml:space="preserve">rm, we will be completing a unit entitled ‘Les </w:t>
            </w:r>
            <w:proofErr w:type="spellStart"/>
            <w:r w:rsidR="00CE70E7" w:rsidRPr="009C6F10">
              <w:rPr>
                <w:rFonts w:ascii="Comic Sans MS" w:hAnsi="Comic Sans MS"/>
                <w:sz w:val="16"/>
                <w:szCs w:val="16"/>
              </w:rPr>
              <w:t>Animaux</w:t>
            </w:r>
            <w:proofErr w:type="spellEnd"/>
            <w:r w:rsidR="00D43424" w:rsidRPr="009C6F10">
              <w:rPr>
                <w:rFonts w:ascii="Comic Sans MS" w:hAnsi="Comic Sans MS"/>
                <w:sz w:val="16"/>
                <w:szCs w:val="16"/>
              </w:rPr>
              <w:t>’</w:t>
            </w:r>
            <w:r w:rsidR="00CE70E7" w:rsidRPr="009C6F10">
              <w:rPr>
                <w:rFonts w:ascii="Comic Sans MS" w:hAnsi="Comic Sans MS"/>
                <w:sz w:val="16"/>
                <w:szCs w:val="16"/>
              </w:rPr>
              <w:t xml:space="preserve">. </w:t>
            </w:r>
            <w:r w:rsidR="00CE70E7" w:rsidRPr="009C6F10">
              <w:rPr>
                <w:sz w:val="24"/>
                <w:szCs w:val="24"/>
              </w:rPr>
              <w:t xml:space="preserve"> </w:t>
            </w:r>
            <w:r w:rsidR="00CE70E7" w:rsidRPr="009C6F10">
              <w:rPr>
                <w:rFonts w:ascii="Comic Sans MS" w:hAnsi="Comic Sans MS"/>
                <w:sz w:val="16"/>
                <w:szCs w:val="16"/>
              </w:rPr>
              <w:t>In this unit pupils will learn 10 familiar animals and be introduced to the 1st person singular high frequency verb ‘I am’ in the foreign language. By the end of the unit pupils will be able to recognise, recall, remember and spell up to 10 animals with their indefinite article. This is one of the first sentence building units where pupils will have the knowledge and skills to be able create short phrases with the verb ‘I am’ plus the animal nouns and determiners.</w:t>
            </w:r>
          </w:p>
        </w:tc>
        <w:tc>
          <w:tcPr>
            <w:tcW w:w="3969" w:type="dxa"/>
            <w:gridSpan w:val="3"/>
            <w:shd w:val="clear" w:color="auto" w:fill="E2EFD9" w:themeFill="accent6" w:themeFillTint="33"/>
          </w:tcPr>
          <w:p w14:paraId="1B810A9F" w14:textId="19C71B80" w:rsidR="00545304" w:rsidRPr="00A8440D" w:rsidRDefault="00DF269B" w:rsidP="28320EEE">
            <w:pPr>
              <w:spacing w:after="0" w:line="240" w:lineRule="auto"/>
              <w:jc w:val="center"/>
              <w:rPr>
                <w:rFonts w:ascii="Comic Sans MS" w:hAnsi="Comic Sans MS"/>
                <w:b/>
                <w:bCs/>
                <w:sz w:val="20"/>
                <w:szCs w:val="20"/>
              </w:rPr>
            </w:pPr>
            <w:r>
              <w:rPr>
                <w:rFonts w:ascii="Comic Sans MS" w:hAnsi="Comic Sans MS"/>
                <w:b/>
                <w:bCs/>
                <w:sz w:val="20"/>
                <w:szCs w:val="20"/>
              </w:rPr>
              <w:t>Design and Technology</w:t>
            </w:r>
          </w:p>
          <w:p w14:paraId="0FCD8E4F" w14:textId="77777777" w:rsidR="00CE70E7" w:rsidRPr="009C6F10" w:rsidRDefault="00CE70E7" w:rsidP="00CE70E7">
            <w:pPr>
              <w:spacing w:after="0" w:line="240" w:lineRule="auto"/>
              <w:rPr>
                <w:rFonts w:ascii="Comic Sans MS" w:eastAsia="Comic Sans MS" w:hAnsi="Comic Sans MS" w:cs="Comic Sans MS"/>
                <w:color w:val="303030"/>
                <w:sz w:val="16"/>
                <w:szCs w:val="16"/>
              </w:rPr>
            </w:pPr>
            <w:r w:rsidRPr="009C6F10">
              <w:rPr>
                <w:rFonts w:ascii="Comic Sans MS" w:eastAsia="Comic Sans MS" w:hAnsi="Comic Sans MS" w:cs="Comic Sans MS"/>
                <w:color w:val="303030"/>
                <w:sz w:val="16"/>
                <w:szCs w:val="16"/>
              </w:rPr>
              <w:t>By the end of this unit, children will know:</w:t>
            </w:r>
          </w:p>
          <w:p w14:paraId="17CDB5EF" w14:textId="5BD924BF" w:rsidR="00CE70E7" w:rsidRPr="009C6F10" w:rsidRDefault="00CE70E7" w:rsidP="00CE70E7">
            <w:pPr>
              <w:spacing w:after="0" w:line="240" w:lineRule="auto"/>
              <w:rPr>
                <w:rFonts w:ascii="Comic Sans MS" w:eastAsia="Comic Sans MS" w:hAnsi="Comic Sans MS" w:cs="Comic Sans MS"/>
                <w:color w:val="303030"/>
                <w:sz w:val="16"/>
                <w:szCs w:val="16"/>
              </w:rPr>
            </w:pPr>
            <w:r w:rsidRPr="009C6F10">
              <w:rPr>
                <w:rFonts w:ascii="Comic Sans MS" w:eastAsia="Comic Sans MS" w:hAnsi="Comic Sans MS" w:cs="Comic Sans MS"/>
                <w:color w:val="303030"/>
                <w:sz w:val="16"/>
                <w:szCs w:val="16"/>
              </w:rPr>
              <w:t xml:space="preserve">-There are five main food groups: fruit and vegetables; carbohydrates (potatoes, bread, </w:t>
            </w:r>
            <w:proofErr w:type="gramStart"/>
            <w:r w:rsidRPr="009C6F10">
              <w:rPr>
                <w:rFonts w:ascii="Comic Sans MS" w:eastAsia="Comic Sans MS" w:hAnsi="Comic Sans MS" w:cs="Comic Sans MS"/>
                <w:color w:val="303030"/>
                <w:sz w:val="16"/>
                <w:szCs w:val="16"/>
              </w:rPr>
              <w:t>rice</w:t>
            </w:r>
            <w:proofErr w:type="gramEnd"/>
            <w:r w:rsidRPr="009C6F10">
              <w:rPr>
                <w:rFonts w:ascii="Comic Sans MS" w:eastAsia="Comic Sans MS" w:hAnsi="Comic Sans MS" w:cs="Comic Sans MS"/>
                <w:color w:val="303030"/>
                <w:sz w:val="16"/>
                <w:szCs w:val="16"/>
              </w:rPr>
              <w:t xml:space="preserve"> and pasta); proteins (beans, pulses, fish, eggs and meat); dairy and alternatives (milk, cheese and yoghurt) and fats (oils and spreads).</w:t>
            </w:r>
          </w:p>
          <w:p w14:paraId="4AF87B2F" w14:textId="696A4489" w:rsidR="00CE70E7" w:rsidRPr="009C6F10" w:rsidRDefault="00CE70E7" w:rsidP="00CE70E7">
            <w:pPr>
              <w:spacing w:after="0" w:line="240" w:lineRule="auto"/>
              <w:rPr>
                <w:rFonts w:ascii="Comic Sans MS" w:eastAsia="Comic Sans MS" w:hAnsi="Comic Sans MS" w:cs="Comic Sans MS"/>
                <w:color w:val="303030"/>
                <w:sz w:val="16"/>
                <w:szCs w:val="16"/>
              </w:rPr>
            </w:pPr>
            <w:r w:rsidRPr="009C6F10">
              <w:rPr>
                <w:rFonts w:ascii="Comic Sans MS" w:eastAsia="Comic Sans MS" w:hAnsi="Comic Sans MS" w:cs="Comic Sans MS"/>
                <w:color w:val="303030"/>
                <w:sz w:val="16"/>
                <w:szCs w:val="16"/>
              </w:rPr>
              <w:t>-Foods high in fat, salt and sugar should only be eaten occasionally as part of a healthy, balanced diet.</w:t>
            </w:r>
          </w:p>
          <w:p w14:paraId="429EF169" w14:textId="77777777" w:rsidR="00CE70E7" w:rsidRPr="009C6F10" w:rsidRDefault="00CE70E7" w:rsidP="00CE70E7">
            <w:pPr>
              <w:spacing w:after="0" w:line="240" w:lineRule="auto"/>
              <w:rPr>
                <w:rFonts w:ascii="Comic Sans MS" w:eastAsia="Comic Sans MS" w:hAnsi="Comic Sans MS" w:cs="Comic Sans MS"/>
                <w:color w:val="303030"/>
                <w:sz w:val="16"/>
                <w:szCs w:val="16"/>
              </w:rPr>
            </w:pPr>
            <w:r w:rsidRPr="009C6F10">
              <w:rPr>
                <w:rFonts w:ascii="Comic Sans MS" w:eastAsia="Comic Sans MS" w:hAnsi="Comic Sans MS" w:cs="Comic Sans MS"/>
                <w:color w:val="303030"/>
                <w:sz w:val="16"/>
                <w:szCs w:val="16"/>
              </w:rPr>
              <w:t>-Humans get nutrition from what they eat.</w:t>
            </w:r>
          </w:p>
          <w:p w14:paraId="2A24BF61" w14:textId="77777777" w:rsidR="00CE70E7" w:rsidRPr="009C6F10" w:rsidRDefault="00CE70E7" w:rsidP="00CE70E7">
            <w:pPr>
              <w:spacing w:after="0" w:line="240" w:lineRule="auto"/>
              <w:rPr>
                <w:rFonts w:ascii="Comic Sans MS" w:eastAsia="Comic Sans MS" w:hAnsi="Comic Sans MS" w:cs="Comic Sans MS"/>
                <w:color w:val="303030"/>
                <w:sz w:val="16"/>
                <w:szCs w:val="16"/>
              </w:rPr>
            </w:pPr>
            <w:r w:rsidRPr="009C6F10">
              <w:rPr>
                <w:rFonts w:ascii="Comic Sans MS" w:eastAsia="Comic Sans MS" w:hAnsi="Comic Sans MS" w:cs="Comic Sans MS"/>
                <w:color w:val="303030"/>
                <w:sz w:val="16"/>
                <w:szCs w:val="16"/>
              </w:rPr>
              <w:t xml:space="preserve">-It is important to have a balanced diet made up of the main food groups, </w:t>
            </w:r>
            <w:proofErr w:type="gramStart"/>
            <w:r w:rsidRPr="009C6F10">
              <w:rPr>
                <w:rFonts w:ascii="Comic Sans MS" w:eastAsia="Comic Sans MS" w:hAnsi="Comic Sans MS" w:cs="Comic Sans MS"/>
                <w:color w:val="303030"/>
                <w:sz w:val="16"/>
                <w:szCs w:val="16"/>
              </w:rPr>
              <w:t>including:</w:t>
            </w:r>
            <w:proofErr w:type="gramEnd"/>
            <w:r w:rsidRPr="009C6F10">
              <w:rPr>
                <w:rFonts w:ascii="Comic Sans MS" w:eastAsia="Comic Sans MS" w:hAnsi="Comic Sans MS" w:cs="Comic Sans MS"/>
                <w:color w:val="303030"/>
                <w:sz w:val="16"/>
                <w:szCs w:val="16"/>
              </w:rPr>
              <w:t xml:space="preserve"> proteins, carbohydrates, fruit and vegetables, dairy products and alternatives, and fats and spreads.</w:t>
            </w:r>
          </w:p>
          <w:p w14:paraId="6647B4F2" w14:textId="3341DB00" w:rsidR="00545304" w:rsidRPr="00CE70E7" w:rsidRDefault="00CE70E7" w:rsidP="00CE70E7">
            <w:pPr>
              <w:spacing w:after="0" w:line="240" w:lineRule="auto"/>
              <w:rPr>
                <w:rFonts w:ascii="Comic Sans MS" w:eastAsia="Comic Sans MS" w:hAnsi="Comic Sans MS" w:cs="Comic Sans MS"/>
                <w:color w:val="303030"/>
                <w:sz w:val="15"/>
                <w:szCs w:val="15"/>
              </w:rPr>
            </w:pPr>
            <w:r w:rsidRPr="009C6F10">
              <w:rPr>
                <w:rFonts w:ascii="Comic Sans MS" w:eastAsia="Comic Sans MS" w:hAnsi="Comic Sans MS" w:cs="Comic Sans MS"/>
                <w:color w:val="303030"/>
                <w:sz w:val="16"/>
                <w:szCs w:val="16"/>
              </w:rPr>
              <w:t>-Humans stay hydrated by drinking water.</w:t>
            </w:r>
          </w:p>
        </w:tc>
        <w:tc>
          <w:tcPr>
            <w:tcW w:w="4394" w:type="dxa"/>
            <w:gridSpan w:val="2"/>
            <w:shd w:val="clear" w:color="auto" w:fill="FBE4D5" w:themeFill="accent2" w:themeFillTint="33"/>
          </w:tcPr>
          <w:p w14:paraId="67F58ABE" w14:textId="77777777" w:rsidR="00545304" w:rsidRPr="00647096" w:rsidRDefault="00545304" w:rsidP="00380CD2">
            <w:pPr>
              <w:spacing w:after="0" w:line="240" w:lineRule="auto"/>
              <w:jc w:val="center"/>
              <w:rPr>
                <w:rFonts w:ascii="Comic Sans MS" w:hAnsi="Comic Sans MS"/>
                <w:b/>
                <w:sz w:val="20"/>
                <w:szCs w:val="20"/>
              </w:rPr>
            </w:pPr>
            <w:r w:rsidRPr="00647096">
              <w:rPr>
                <w:rFonts w:ascii="Comic Sans MS" w:hAnsi="Comic Sans MS"/>
                <w:b/>
                <w:sz w:val="20"/>
                <w:szCs w:val="20"/>
              </w:rPr>
              <w:t>Music</w:t>
            </w:r>
          </w:p>
          <w:p w14:paraId="7B638D49" w14:textId="75FA217E" w:rsidR="00545304" w:rsidRPr="00D504C7" w:rsidRDefault="00545304" w:rsidP="00DF269B">
            <w:pPr>
              <w:spacing w:after="0" w:line="240" w:lineRule="auto"/>
              <w:rPr>
                <w:rFonts w:ascii="Comic Sans MS" w:hAnsi="Comic Sans MS"/>
                <w:sz w:val="15"/>
                <w:szCs w:val="15"/>
              </w:rPr>
            </w:pPr>
            <w:r w:rsidRPr="00D504C7">
              <w:rPr>
                <w:rFonts w:ascii="Comic Sans MS" w:hAnsi="Comic Sans MS"/>
                <w:sz w:val="15"/>
                <w:szCs w:val="15"/>
              </w:rPr>
              <w:t xml:space="preserve">Music will be focused </w:t>
            </w:r>
            <w:proofErr w:type="gramStart"/>
            <w:r w:rsidRPr="00D504C7">
              <w:rPr>
                <w:rFonts w:ascii="Comic Sans MS" w:hAnsi="Comic Sans MS"/>
                <w:sz w:val="15"/>
                <w:szCs w:val="15"/>
              </w:rPr>
              <w:t>around</w:t>
            </w:r>
            <w:proofErr w:type="gramEnd"/>
            <w:r w:rsidRPr="00D504C7">
              <w:rPr>
                <w:rFonts w:ascii="Comic Sans MS" w:hAnsi="Comic Sans MS"/>
                <w:sz w:val="15"/>
                <w:szCs w:val="15"/>
              </w:rPr>
              <w:t xml:space="preserve"> the song </w:t>
            </w:r>
            <w:r w:rsidR="00982FBE" w:rsidRPr="00D504C7">
              <w:rPr>
                <w:rFonts w:ascii="Comic Sans MS" w:hAnsi="Comic Sans MS"/>
                <w:sz w:val="15"/>
                <w:szCs w:val="15"/>
              </w:rPr>
              <w:t>‘Let your spirit fly’.</w:t>
            </w:r>
            <w:r w:rsidR="00D504C7" w:rsidRPr="00D504C7">
              <w:rPr>
                <w:rFonts w:ascii="Comic Sans MS" w:hAnsi="Comic Sans MS"/>
                <w:sz w:val="15"/>
                <w:szCs w:val="15"/>
              </w:rPr>
              <w:t xml:space="preserve"> By the end of this unit, we will know five songs from memory and who sang them or wrote them. We will know the style of the five songs. We will be able to choose one song and be able to talk about: Its lyrics: what the song is about; Any musical dimensions featured in the song, and where they are used (texture, dynamics, tempo, </w:t>
            </w:r>
            <w:proofErr w:type="gramStart"/>
            <w:r w:rsidR="00D504C7" w:rsidRPr="00D504C7">
              <w:rPr>
                <w:rFonts w:ascii="Comic Sans MS" w:hAnsi="Comic Sans MS"/>
                <w:sz w:val="15"/>
                <w:szCs w:val="15"/>
              </w:rPr>
              <w:t>rhythm</w:t>
            </w:r>
            <w:proofErr w:type="gramEnd"/>
            <w:r w:rsidR="00D504C7" w:rsidRPr="00D504C7">
              <w:rPr>
                <w:rFonts w:ascii="Comic Sans MS" w:hAnsi="Comic Sans MS"/>
                <w:sz w:val="15"/>
                <w:szCs w:val="15"/>
              </w:rPr>
              <w:t xml:space="preserve"> and pitch). We will be able to identify the main sections of the song (introduction, verse, chorus etc.); Name some of the instruments they heard in the song;</w:t>
            </w:r>
            <w:r w:rsidR="00D504C7">
              <w:rPr>
                <w:rFonts w:ascii="Comic Sans MS" w:hAnsi="Comic Sans MS"/>
                <w:sz w:val="15"/>
                <w:szCs w:val="15"/>
              </w:rPr>
              <w:t xml:space="preserve"> We will</w:t>
            </w:r>
            <w:r w:rsidR="00D504C7" w:rsidRPr="00D504C7">
              <w:rPr>
                <w:rFonts w:ascii="Comic Sans MS" w:hAnsi="Comic Sans MS"/>
                <w:sz w:val="15"/>
                <w:szCs w:val="15"/>
              </w:rPr>
              <w:t xml:space="preserve"> confidently identify and move to the pulse;</w:t>
            </w:r>
            <w:r w:rsidR="00D504C7">
              <w:rPr>
                <w:rFonts w:ascii="Comic Sans MS" w:hAnsi="Comic Sans MS"/>
                <w:sz w:val="15"/>
                <w:szCs w:val="15"/>
              </w:rPr>
              <w:t xml:space="preserve"> We will</w:t>
            </w:r>
            <w:r w:rsidR="00D504C7" w:rsidRPr="00D504C7">
              <w:rPr>
                <w:rFonts w:ascii="Comic Sans MS" w:hAnsi="Comic Sans MS"/>
                <w:sz w:val="15"/>
                <w:szCs w:val="15"/>
              </w:rPr>
              <w:t xml:space="preserve"> think about what the words of a song mean;</w:t>
            </w:r>
            <w:r w:rsidR="00D504C7">
              <w:rPr>
                <w:rFonts w:ascii="Comic Sans MS" w:hAnsi="Comic Sans MS"/>
                <w:sz w:val="15"/>
                <w:szCs w:val="15"/>
              </w:rPr>
              <w:t xml:space="preserve"> We will </w:t>
            </w:r>
            <w:r w:rsidR="00D504C7" w:rsidRPr="00D504C7">
              <w:rPr>
                <w:rFonts w:ascii="Comic Sans MS" w:hAnsi="Comic Sans MS"/>
                <w:sz w:val="15"/>
                <w:szCs w:val="15"/>
              </w:rPr>
              <w:t xml:space="preserve">take it in turn to discuss </w:t>
            </w:r>
            <w:r w:rsidR="00D504C7">
              <w:rPr>
                <w:rFonts w:ascii="Comic Sans MS" w:hAnsi="Comic Sans MS"/>
                <w:sz w:val="15"/>
                <w:szCs w:val="15"/>
              </w:rPr>
              <w:t>how the song makes us feel. We will l</w:t>
            </w:r>
            <w:r w:rsidR="00D504C7" w:rsidRPr="00D504C7">
              <w:rPr>
                <w:rFonts w:ascii="Comic Sans MS" w:hAnsi="Comic Sans MS"/>
                <w:sz w:val="15"/>
                <w:szCs w:val="15"/>
              </w:rPr>
              <w:t>isten carefully and respectfully to other people’s thoughts about the music.</w:t>
            </w:r>
            <w:r w:rsidR="00DF269B">
              <w:rPr>
                <w:rFonts w:ascii="Comic Sans MS" w:hAnsi="Comic Sans MS"/>
                <w:sz w:val="15"/>
                <w:szCs w:val="15"/>
              </w:rPr>
              <w:t xml:space="preserve"> </w:t>
            </w:r>
            <w:r w:rsidRPr="00D504C7">
              <w:rPr>
                <w:rFonts w:ascii="Comic Sans MS" w:hAnsi="Comic Sans MS"/>
                <w:sz w:val="15"/>
                <w:szCs w:val="15"/>
              </w:rPr>
              <w:t xml:space="preserve">We will also have our </w:t>
            </w:r>
            <w:r w:rsidR="00DF269B">
              <w:rPr>
                <w:rFonts w:ascii="Comic Sans MS" w:hAnsi="Comic Sans MS"/>
                <w:sz w:val="15"/>
                <w:szCs w:val="15"/>
              </w:rPr>
              <w:t>Christmas Celebrations at the end of term</w:t>
            </w:r>
            <w:r w:rsidR="00647096">
              <w:rPr>
                <w:rFonts w:ascii="Comic Sans MS" w:hAnsi="Comic Sans MS"/>
                <w:sz w:val="15"/>
                <w:szCs w:val="15"/>
              </w:rPr>
              <w:t>, including our production of The Snow Queen.</w:t>
            </w:r>
          </w:p>
        </w:tc>
        <w:tc>
          <w:tcPr>
            <w:tcW w:w="2085" w:type="dxa"/>
            <w:gridSpan w:val="3"/>
            <w:shd w:val="clear" w:color="auto" w:fill="FFF2CC" w:themeFill="accent4" w:themeFillTint="33"/>
          </w:tcPr>
          <w:p w14:paraId="353024B4" w14:textId="77777777" w:rsidR="00545304" w:rsidRPr="00186584" w:rsidRDefault="00545304" w:rsidP="00380CD2">
            <w:pPr>
              <w:spacing w:after="0" w:line="240" w:lineRule="auto"/>
              <w:jc w:val="center"/>
              <w:rPr>
                <w:rFonts w:ascii="Comic Sans MS" w:hAnsi="Comic Sans MS"/>
                <w:b/>
                <w:sz w:val="20"/>
                <w:szCs w:val="20"/>
              </w:rPr>
            </w:pPr>
            <w:r w:rsidRPr="00186584">
              <w:rPr>
                <w:rFonts w:ascii="Comic Sans MS" w:hAnsi="Comic Sans MS"/>
                <w:b/>
                <w:sz w:val="20"/>
                <w:szCs w:val="20"/>
              </w:rPr>
              <w:t>Computing</w:t>
            </w:r>
          </w:p>
          <w:p w14:paraId="12FCD88C" w14:textId="59AA887B" w:rsidR="00545304" w:rsidRPr="00D85E03" w:rsidRDefault="00E90B7A" w:rsidP="00DF269B">
            <w:pPr>
              <w:spacing w:after="0" w:line="240" w:lineRule="auto"/>
              <w:rPr>
                <w:rFonts w:ascii="Comic Sans MS" w:hAnsi="Comic Sans MS"/>
                <w:sz w:val="15"/>
                <w:szCs w:val="15"/>
              </w:rPr>
            </w:pPr>
            <w:r>
              <w:rPr>
                <w:rFonts w:ascii="Comic Sans MS" w:hAnsi="Comic Sans MS"/>
                <w:sz w:val="15"/>
                <w:szCs w:val="15"/>
              </w:rPr>
              <w:t xml:space="preserve">In computing this half-term, we are beginning a new coding program.  We are going to be learning how to code a pen bot to travel across a square.  We will also be learning how to use simple inputs (keyboard keys) and design algorithms using repeat and forever loops to create a sequence of instructions to program the robots, as well as design a creative music code.  </w:t>
            </w:r>
          </w:p>
        </w:tc>
        <w:tc>
          <w:tcPr>
            <w:tcW w:w="1747" w:type="dxa"/>
            <w:shd w:val="clear" w:color="auto" w:fill="DEEAF6" w:themeFill="accent5" w:themeFillTint="33"/>
          </w:tcPr>
          <w:p w14:paraId="090C2D75" w14:textId="77777777" w:rsidR="00545304" w:rsidRPr="00186584" w:rsidRDefault="00545304" w:rsidP="00380CD2">
            <w:pPr>
              <w:spacing w:after="0" w:line="240" w:lineRule="auto"/>
              <w:jc w:val="center"/>
              <w:rPr>
                <w:rFonts w:ascii="Comic Sans MS" w:hAnsi="Comic Sans MS"/>
                <w:b/>
                <w:sz w:val="20"/>
                <w:szCs w:val="20"/>
              </w:rPr>
            </w:pPr>
            <w:r w:rsidRPr="00186584">
              <w:rPr>
                <w:rFonts w:ascii="Comic Sans MS" w:hAnsi="Comic Sans MS"/>
                <w:b/>
                <w:sz w:val="20"/>
                <w:szCs w:val="20"/>
              </w:rPr>
              <w:t>P.E.</w:t>
            </w:r>
          </w:p>
          <w:p w14:paraId="333896A1" w14:textId="3D66B439" w:rsidR="00545304" w:rsidRPr="009C6F10" w:rsidRDefault="00545304" w:rsidP="00380CD2">
            <w:pPr>
              <w:spacing w:after="0" w:line="240" w:lineRule="auto"/>
              <w:rPr>
                <w:rFonts w:ascii="Comic Sans MS" w:hAnsi="Comic Sans MS"/>
                <w:sz w:val="16"/>
                <w:szCs w:val="16"/>
              </w:rPr>
            </w:pPr>
            <w:r w:rsidRPr="009C6F10">
              <w:rPr>
                <w:rFonts w:ascii="Comic Sans MS" w:hAnsi="Comic Sans MS"/>
                <w:sz w:val="16"/>
                <w:szCs w:val="16"/>
              </w:rPr>
              <w:t xml:space="preserve">In P.E. this half-term, we will be </w:t>
            </w:r>
            <w:r w:rsidR="00DF269B" w:rsidRPr="009C6F10">
              <w:rPr>
                <w:rFonts w:ascii="Comic Sans MS" w:hAnsi="Comic Sans MS"/>
                <w:sz w:val="16"/>
                <w:szCs w:val="16"/>
              </w:rPr>
              <w:t xml:space="preserve">completing modules on Gymnastics and Dance. </w:t>
            </w:r>
          </w:p>
          <w:p w14:paraId="1CF77003" w14:textId="77777777" w:rsidR="00545304" w:rsidRPr="00D85E03" w:rsidRDefault="00545304" w:rsidP="00380CD2">
            <w:pPr>
              <w:spacing w:after="0" w:line="240" w:lineRule="auto"/>
              <w:rPr>
                <w:rFonts w:ascii="Comic Sans MS" w:hAnsi="Comic Sans MS"/>
                <w:sz w:val="15"/>
                <w:szCs w:val="15"/>
              </w:rPr>
            </w:pPr>
          </w:p>
          <w:p w14:paraId="5B90EE8B" w14:textId="4A379285" w:rsidR="00545304" w:rsidRPr="00186584" w:rsidRDefault="00545304" w:rsidP="5DB35EC9">
            <w:pPr>
              <w:spacing w:after="0" w:line="240" w:lineRule="auto"/>
              <w:rPr>
                <w:b/>
                <w:bCs/>
                <w:sz w:val="20"/>
                <w:szCs w:val="20"/>
              </w:rPr>
            </w:pPr>
            <w:r w:rsidRPr="00647096">
              <w:rPr>
                <w:rFonts w:ascii="Comic Sans MS" w:hAnsi="Comic Sans MS"/>
                <w:b/>
                <w:bCs/>
                <w:sz w:val="20"/>
                <w:szCs w:val="20"/>
              </w:rPr>
              <w:t xml:space="preserve">Children will need to come in </w:t>
            </w:r>
            <w:r w:rsidR="00982FBE" w:rsidRPr="00647096">
              <w:rPr>
                <w:rFonts w:ascii="Comic Sans MS" w:hAnsi="Comic Sans MS"/>
                <w:b/>
                <w:bCs/>
                <w:sz w:val="20"/>
                <w:szCs w:val="20"/>
              </w:rPr>
              <w:t xml:space="preserve">their P.E. kits on </w:t>
            </w:r>
            <w:r w:rsidR="00697118" w:rsidRPr="00647096">
              <w:rPr>
                <w:rFonts w:ascii="Comic Sans MS" w:hAnsi="Comic Sans MS"/>
                <w:b/>
                <w:bCs/>
                <w:sz w:val="20"/>
                <w:szCs w:val="20"/>
              </w:rPr>
              <w:t xml:space="preserve">Wednesday </w:t>
            </w:r>
            <w:r w:rsidR="00982FBE" w:rsidRPr="00647096">
              <w:rPr>
                <w:rFonts w:ascii="Comic Sans MS" w:hAnsi="Comic Sans MS"/>
                <w:b/>
                <w:bCs/>
                <w:sz w:val="20"/>
                <w:szCs w:val="20"/>
              </w:rPr>
              <w:t xml:space="preserve">and </w:t>
            </w:r>
            <w:r w:rsidR="00697118" w:rsidRPr="00647096">
              <w:rPr>
                <w:rFonts w:ascii="Comic Sans MS" w:hAnsi="Comic Sans MS"/>
                <w:b/>
                <w:bCs/>
                <w:sz w:val="20"/>
                <w:szCs w:val="20"/>
              </w:rPr>
              <w:t xml:space="preserve">Friday </w:t>
            </w:r>
            <w:r w:rsidRPr="00647096">
              <w:rPr>
                <w:rFonts w:ascii="Comic Sans MS" w:hAnsi="Comic Sans MS"/>
                <w:b/>
                <w:bCs/>
                <w:sz w:val="20"/>
                <w:szCs w:val="20"/>
              </w:rPr>
              <w:t>each week</w:t>
            </w:r>
            <w:r w:rsidR="00697118" w:rsidRPr="00647096">
              <w:rPr>
                <w:rFonts w:ascii="Comic Sans MS" w:hAnsi="Comic Sans MS"/>
                <w:b/>
                <w:bCs/>
                <w:sz w:val="20"/>
                <w:szCs w:val="20"/>
              </w:rPr>
              <w:t>.</w:t>
            </w:r>
          </w:p>
        </w:tc>
      </w:tr>
    </w:tbl>
    <w:p w14:paraId="41231792" w14:textId="39DB2FFC" w:rsidR="000E0B63" w:rsidRDefault="000E0B63" w:rsidP="004F2194">
      <w:pPr>
        <w:spacing w:after="0"/>
        <w:jc w:val="both"/>
      </w:pPr>
    </w:p>
    <w:tbl>
      <w:tblPr>
        <w:tblStyle w:val="TableGrid0"/>
        <w:tblpPr w:leftFromText="180" w:rightFromText="180" w:vertAnchor="text" w:horzAnchor="margin" w:tblpY="1866"/>
        <w:tblW w:w="0" w:type="auto"/>
        <w:tblLook w:val="04A0" w:firstRow="1" w:lastRow="0" w:firstColumn="1" w:lastColumn="0" w:noHBand="0" w:noVBand="1"/>
      </w:tblPr>
      <w:tblGrid>
        <w:gridCol w:w="5665"/>
        <w:gridCol w:w="8281"/>
      </w:tblGrid>
      <w:tr w:rsidR="00647096" w14:paraId="009067D0" w14:textId="77777777" w:rsidTr="00647096">
        <w:tc>
          <w:tcPr>
            <w:tcW w:w="5665" w:type="dxa"/>
          </w:tcPr>
          <w:p w14:paraId="3039B23F" w14:textId="77777777" w:rsidR="00647096" w:rsidRPr="000E0B63" w:rsidRDefault="00647096" w:rsidP="00647096">
            <w:pPr>
              <w:jc w:val="center"/>
              <w:rPr>
                <w:rFonts w:ascii="Comic Sans MS" w:hAnsi="Comic Sans MS"/>
                <w:b/>
                <w:bCs/>
                <w:color w:val="000000" w:themeColor="text1"/>
                <w:sz w:val="32"/>
                <w:szCs w:val="32"/>
              </w:rPr>
            </w:pPr>
            <w:r w:rsidRPr="000E0B63">
              <w:rPr>
                <w:rFonts w:ascii="Comic Sans MS" w:hAnsi="Comic Sans MS"/>
                <w:b/>
                <w:bCs/>
                <w:color w:val="000000" w:themeColor="text1"/>
                <w:sz w:val="32"/>
                <w:szCs w:val="32"/>
              </w:rPr>
              <w:t>Curriculum Driver</w:t>
            </w:r>
          </w:p>
        </w:tc>
        <w:tc>
          <w:tcPr>
            <w:tcW w:w="8281" w:type="dxa"/>
          </w:tcPr>
          <w:p w14:paraId="3077D76E" w14:textId="77777777" w:rsidR="00647096" w:rsidRPr="000E0B63" w:rsidRDefault="00647096" w:rsidP="00647096">
            <w:pPr>
              <w:jc w:val="center"/>
              <w:rPr>
                <w:rFonts w:ascii="Comic Sans MS" w:hAnsi="Comic Sans MS"/>
                <w:b/>
                <w:bCs/>
                <w:color w:val="000000" w:themeColor="text1"/>
                <w:sz w:val="32"/>
                <w:szCs w:val="32"/>
              </w:rPr>
            </w:pPr>
            <w:r w:rsidRPr="000E0B63">
              <w:rPr>
                <w:rFonts w:ascii="Comic Sans MS" w:hAnsi="Comic Sans MS"/>
                <w:b/>
                <w:bCs/>
                <w:color w:val="000000" w:themeColor="text1"/>
                <w:sz w:val="32"/>
                <w:szCs w:val="32"/>
              </w:rPr>
              <w:t>Links within our curriculum this half term</w:t>
            </w:r>
          </w:p>
        </w:tc>
      </w:tr>
      <w:tr w:rsidR="00647096" w14:paraId="52F778C1" w14:textId="77777777" w:rsidTr="00647096">
        <w:tc>
          <w:tcPr>
            <w:tcW w:w="5665" w:type="dxa"/>
            <w:shd w:val="clear" w:color="auto" w:fill="FBE4D5" w:themeFill="accent2" w:themeFillTint="33"/>
          </w:tcPr>
          <w:p w14:paraId="3EEB49AA" w14:textId="77777777" w:rsidR="00647096" w:rsidRPr="00B51A05" w:rsidRDefault="00647096" w:rsidP="00647096">
            <w:pPr>
              <w:jc w:val="center"/>
              <w:rPr>
                <w:rFonts w:ascii="Comic Sans MS" w:hAnsi="Comic Sans MS"/>
                <w:color w:val="000000" w:themeColor="text1"/>
                <w:sz w:val="32"/>
                <w:szCs w:val="32"/>
              </w:rPr>
            </w:pPr>
            <w:r>
              <w:rPr>
                <w:rFonts w:ascii="Comic Sans MS" w:hAnsi="Comic Sans MS"/>
                <w:color w:val="000000" w:themeColor="text1"/>
                <w:sz w:val="32"/>
                <w:szCs w:val="32"/>
              </w:rPr>
              <w:t>Christianity and Faith</w:t>
            </w:r>
          </w:p>
        </w:tc>
        <w:tc>
          <w:tcPr>
            <w:tcW w:w="8281" w:type="dxa"/>
            <w:shd w:val="clear" w:color="auto" w:fill="FBE4D5" w:themeFill="accent2" w:themeFillTint="33"/>
          </w:tcPr>
          <w:p w14:paraId="6375D3F3" w14:textId="77777777" w:rsidR="00647096" w:rsidRPr="00D5251F" w:rsidRDefault="00647096" w:rsidP="00647096">
            <w:pPr>
              <w:pStyle w:val="ListParagraph"/>
              <w:numPr>
                <w:ilvl w:val="0"/>
                <w:numId w:val="4"/>
              </w:numPr>
              <w:rPr>
                <w:rFonts w:ascii="Comic Sans MS" w:hAnsi="Comic Sans MS"/>
                <w:color w:val="000000" w:themeColor="text1"/>
                <w:sz w:val="24"/>
                <w:szCs w:val="24"/>
              </w:rPr>
            </w:pPr>
            <w:r w:rsidRPr="5DB35EC9">
              <w:rPr>
                <w:rFonts w:ascii="Comic Sans MS" w:hAnsi="Comic Sans MS"/>
                <w:color w:val="000000" w:themeColor="text1"/>
                <w:sz w:val="24"/>
                <w:szCs w:val="24"/>
              </w:rPr>
              <w:t xml:space="preserve">R.E. </w:t>
            </w:r>
            <w:r>
              <w:rPr>
                <w:rFonts w:ascii="Comic Sans MS" w:hAnsi="Comic Sans MS"/>
                <w:color w:val="000000" w:themeColor="text1"/>
                <w:sz w:val="24"/>
                <w:szCs w:val="24"/>
              </w:rPr>
              <w:t>- Incarnation.</w:t>
            </w:r>
          </w:p>
          <w:p w14:paraId="3A510ABD" w14:textId="77777777" w:rsidR="00647096" w:rsidRPr="004C732E" w:rsidRDefault="00647096" w:rsidP="00647096">
            <w:pPr>
              <w:pStyle w:val="ListParagraph"/>
              <w:numPr>
                <w:ilvl w:val="0"/>
                <w:numId w:val="4"/>
              </w:numPr>
              <w:rPr>
                <w:rFonts w:ascii="Comic Sans MS" w:hAnsi="Comic Sans MS"/>
                <w:color w:val="000000" w:themeColor="text1"/>
                <w:sz w:val="24"/>
                <w:szCs w:val="24"/>
              </w:rPr>
            </w:pPr>
            <w:r w:rsidRPr="5DB35EC9">
              <w:rPr>
                <w:rFonts w:ascii="Comic Sans MS" w:hAnsi="Comic Sans MS"/>
                <w:color w:val="000000" w:themeColor="text1"/>
                <w:sz w:val="24"/>
                <w:szCs w:val="24"/>
              </w:rPr>
              <w:t>R.E. Leaders</w:t>
            </w:r>
          </w:p>
          <w:p w14:paraId="5215B8FE" w14:textId="7BE8C772" w:rsidR="00647096" w:rsidRDefault="00647096" w:rsidP="00647096">
            <w:pPr>
              <w:pStyle w:val="ListParagraph"/>
              <w:numPr>
                <w:ilvl w:val="0"/>
                <w:numId w:val="4"/>
              </w:numPr>
              <w:rPr>
                <w:rFonts w:ascii="Comic Sans MS" w:hAnsi="Comic Sans MS"/>
                <w:color w:val="000000" w:themeColor="text1"/>
                <w:sz w:val="24"/>
                <w:szCs w:val="24"/>
              </w:rPr>
            </w:pPr>
            <w:r>
              <w:rPr>
                <w:rFonts w:ascii="Comic Sans MS" w:hAnsi="Comic Sans MS"/>
                <w:color w:val="000000" w:themeColor="text1"/>
                <w:sz w:val="24"/>
                <w:szCs w:val="24"/>
              </w:rPr>
              <w:t>Remembrance Day</w:t>
            </w:r>
            <w:r w:rsidR="009C6F10">
              <w:rPr>
                <w:rFonts w:ascii="Comic Sans MS" w:hAnsi="Comic Sans MS"/>
                <w:color w:val="000000" w:themeColor="text1"/>
                <w:sz w:val="24"/>
                <w:szCs w:val="24"/>
              </w:rPr>
              <w:t xml:space="preserve"> Celebration</w:t>
            </w:r>
          </w:p>
          <w:p w14:paraId="2666DB4A" w14:textId="2BB582A6" w:rsidR="00647096" w:rsidRPr="004C732E" w:rsidRDefault="00647096" w:rsidP="00647096">
            <w:pPr>
              <w:pStyle w:val="ListParagraph"/>
              <w:numPr>
                <w:ilvl w:val="0"/>
                <w:numId w:val="4"/>
              </w:numPr>
              <w:rPr>
                <w:rFonts w:ascii="Comic Sans MS" w:hAnsi="Comic Sans MS"/>
                <w:color w:val="000000" w:themeColor="text1"/>
                <w:sz w:val="24"/>
                <w:szCs w:val="24"/>
              </w:rPr>
            </w:pPr>
            <w:r>
              <w:rPr>
                <w:rFonts w:ascii="Comic Sans MS" w:hAnsi="Comic Sans MS"/>
                <w:color w:val="000000" w:themeColor="text1"/>
                <w:sz w:val="24"/>
                <w:szCs w:val="24"/>
              </w:rPr>
              <w:t>Christmas Celebrations</w:t>
            </w:r>
            <w:r w:rsidR="009C6F10">
              <w:rPr>
                <w:rFonts w:ascii="Comic Sans MS" w:hAnsi="Comic Sans MS"/>
                <w:color w:val="000000" w:themeColor="text1"/>
                <w:sz w:val="24"/>
                <w:szCs w:val="24"/>
              </w:rPr>
              <w:t xml:space="preserve"> including a Christingle service</w:t>
            </w:r>
          </w:p>
        </w:tc>
      </w:tr>
      <w:tr w:rsidR="00647096" w14:paraId="4175ECBC" w14:textId="77777777" w:rsidTr="00647096">
        <w:tc>
          <w:tcPr>
            <w:tcW w:w="5665" w:type="dxa"/>
            <w:shd w:val="clear" w:color="auto" w:fill="FFF2CC" w:themeFill="accent4" w:themeFillTint="33"/>
          </w:tcPr>
          <w:p w14:paraId="7AE059E7" w14:textId="77777777" w:rsidR="00647096" w:rsidRPr="00B51A05" w:rsidRDefault="00647096" w:rsidP="00647096">
            <w:pPr>
              <w:jc w:val="center"/>
              <w:rPr>
                <w:rFonts w:ascii="Comic Sans MS" w:hAnsi="Comic Sans MS"/>
                <w:color w:val="000000" w:themeColor="text1"/>
                <w:sz w:val="32"/>
                <w:szCs w:val="32"/>
              </w:rPr>
            </w:pPr>
            <w:r>
              <w:rPr>
                <w:rFonts w:ascii="Comic Sans MS" w:hAnsi="Comic Sans MS"/>
                <w:color w:val="000000" w:themeColor="text1"/>
                <w:sz w:val="32"/>
                <w:szCs w:val="32"/>
              </w:rPr>
              <w:t>Our Local Area</w:t>
            </w:r>
          </w:p>
        </w:tc>
        <w:tc>
          <w:tcPr>
            <w:tcW w:w="8281" w:type="dxa"/>
            <w:shd w:val="clear" w:color="auto" w:fill="FFF2CC" w:themeFill="accent4" w:themeFillTint="33"/>
          </w:tcPr>
          <w:p w14:paraId="0BE5F24D" w14:textId="77777777" w:rsidR="00647096" w:rsidRDefault="00647096" w:rsidP="00647096">
            <w:pPr>
              <w:pStyle w:val="ListParagraph"/>
              <w:numPr>
                <w:ilvl w:val="0"/>
                <w:numId w:val="2"/>
              </w:numPr>
              <w:rPr>
                <w:rFonts w:ascii="Comic Sans MS" w:hAnsi="Comic Sans MS"/>
                <w:color w:val="000000" w:themeColor="text1"/>
                <w:sz w:val="24"/>
                <w:szCs w:val="24"/>
              </w:rPr>
            </w:pPr>
            <w:r w:rsidRPr="703DE98F">
              <w:rPr>
                <w:rFonts w:ascii="Comic Sans MS" w:hAnsi="Comic Sans MS"/>
                <w:color w:val="000000" w:themeColor="text1"/>
                <w:sz w:val="24"/>
                <w:szCs w:val="24"/>
              </w:rPr>
              <w:t>Visit to the Hancock Museum – Stone Age</w:t>
            </w:r>
          </w:p>
          <w:p w14:paraId="0F8D1F5C" w14:textId="5D28FF16" w:rsidR="00647096" w:rsidRPr="00D5251F" w:rsidRDefault="00647096" w:rsidP="00647096">
            <w:pPr>
              <w:pStyle w:val="ListParagraph"/>
              <w:numPr>
                <w:ilvl w:val="0"/>
                <w:numId w:val="2"/>
              </w:numPr>
              <w:rPr>
                <w:rFonts w:ascii="Comic Sans MS" w:hAnsi="Comic Sans MS"/>
                <w:color w:val="000000" w:themeColor="text1"/>
                <w:sz w:val="24"/>
                <w:szCs w:val="24"/>
              </w:rPr>
            </w:pPr>
            <w:r>
              <w:rPr>
                <w:rFonts w:ascii="Comic Sans MS" w:hAnsi="Comic Sans MS"/>
                <w:color w:val="000000" w:themeColor="text1"/>
                <w:sz w:val="24"/>
                <w:szCs w:val="24"/>
              </w:rPr>
              <w:t>Visit to the Life Centre</w:t>
            </w:r>
            <w:r w:rsidR="009C6F10">
              <w:rPr>
                <w:rFonts w:ascii="Comic Sans MS" w:hAnsi="Comic Sans MS"/>
                <w:color w:val="000000" w:themeColor="text1"/>
                <w:sz w:val="24"/>
                <w:szCs w:val="24"/>
              </w:rPr>
              <w:t xml:space="preserve"> – Kids in Science Workshops</w:t>
            </w:r>
          </w:p>
          <w:p w14:paraId="33F8C66B" w14:textId="77777777" w:rsidR="00647096" w:rsidRPr="00D5251F" w:rsidRDefault="00647096" w:rsidP="00647096">
            <w:pPr>
              <w:pStyle w:val="ListParagraph"/>
              <w:numPr>
                <w:ilvl w:val="0"/>
                <w:numId w:val="2"/>
              </w:numPr>
              <w:rPr>
                <w:color w:val="000000" w:themeColor="text1"/>
                <w:sz w:val="24"/>
                <w:szCs w:val="24"/>
              </w:rPr>
            </w:pPr>
            <w:r>
              <w:rPr>
                <w:rFonts w:ascii="Comic Sans MS" w:hAnsi="Comic Sans MS"/>
                <w:color w:val="000000" w:themeColor="text1"/>
                <w:sz w:val="24"/>
                <w:szCs w:val="24"/>
              </w:rPr>
              <w:t>Remembrance Day in Haltwhistle</w:t>
            </w:r>
          </w:p>
          <w:p w14:paraId="69E0C0F9" w14:textId="35D18609" w:rsidR="00647096" w:rsidRPr="00D43424" w:rsidRDefault="00647096" w:rsidP="00647096">
            <w:pPr>
              <w:pStyle w:val="ListParagraph"/>
              <w:numPr>
                <w:ilvl w:val="0"/>
                <w:numId w:val="2"/>
              </w:numPr>
              <w:spacing w:line="259" w:lineRule="auto"/>
              <w:rPr>
                <w:color w:val="000000" w:themeColor="text1"/>
                <w:sz w:val="24"/>
                <w:szCs w:val="24"/>
              </w:rPr>
            </w:pPr>
            <w:proofErr w:type="spellStart"/>
            <w:r>
              <w:rPr>
                <w:color w:val="000000" w:themeColor="text1"/>
                <w:sz w:val="24"/>
                <w:szCs w:val="24"/>
              </w:rPr>
              <w:t>B</w:t>
            </w:r>
            <w:r w:rsidRPr="00697118">
              <w:rPr>
                <w:rFonts w:ascii="Comic Sans MS" w:hAnsi="Comic Sans MS"/>
                <w:color w:val="000000" w:themeColor="text1"/>
                <w:sz w:val="24"/>
                <w:szCs w:val="24"/>
              </w:rPr>
              <w:t>ikeability</w:t>
            </w:r>
            <w:proofErr w:type="spellEnd"/>
            <w:r w:rsidR="009C6F10">
              <w:rPr>
                <w:rFonts w:ascii="Comic Sans MS" w:hAnsi="Comic Sans MS"/>
                <w:color w:val="000000" w:themeColor="text1"/>
                <w:sz w:val="24"/>
                <w:szCs w:val="24"/>
              </w:rPr>
              <w:t xml:space="preserve"> in our local area</w:t>
            </w:r>
          </w:p>
          <w:p w14:paraId="6E5802F2" w14:textId="77777777" w:rsidR="00647096" w:rsidRPr="00D43424" w:rsidRDefault="00647096" w:rsidP="00647096">
            <w:pPr>
              <w:pStyle w:val="ListParagraph"/>
              <w:numPr>
                <w:ilvl w:val="0"/>
                <w:numId w:val="2"/>
              </w:numPr>
              <w:spacing w:line="259" w:lineRule="auto"/>
              <w:rPr>
                <w:rFonts w:ascii="Comic Sans MS" w:hAnsi="Comic Sans MS"/>
                <w:color w:val="000000" w:themeColor="text1"/>
                <w:sz w:val="24"/>
                <w:szCs w:val="24"/>
              </w:rPr>
            </w:pPr>
            <w:r w:rsidRPr="00D43424">
              <w:rPr>
                <w:rFonts w:ascii="Comic Sans MS" w:hAnsi="Comic Sans MS"/>
                <w:color w:val="000000" w:themeColor="text1"/>
                <w:sz w:val="24"/>
                <w:szCs w:val="24"/>
              </w:rPr>
              <w:t>Sports Crew</w:t>
            </w:r>
            <w:r>
              <w:rPr>
                <w:rFonts w:ascii="Comic Sans MS" w:hAnsi="Comic Sans MS"/>
                <w:color w:val="000000" w:themeColor="text1"/>
                <w:sz w:val="24"/>
                <w:szCs w:val="24"/>
              </w:rPr>
              <w:t xml:space="preserve"> / Sports Leaders</w:t>
            </w:r>
          </w:p>
        </w:tc>
      </w:tr>
      <w:tr w:rsidR="00647096" w14:paraId="5E8E73DA" w14:textId="77777777" w:rsidTr="00647096">
        <w:trPr>
          <w:trHeight w:val="1530"/>
        </w:trPr>
        <w:tc>
          <w:tcPr>
            <w:tcW w:w="5665" w:type="dxa"/>
            <w:shd w:val="clear" w:color="auto" w:fill="E2EFD9" w:themeFill="accent6" w:themeFillTint="33"/>
          </w:tcPr>
          <w:p w14:paraId="6407B4A6" w14:textId="77777777" w:rsidR="00647096" w:rsidRPr="00B51A05" w:rsidRDefault="00647096" w:rsidP="00647096">
            <w:pPr>
              <w:jc w:val="center"/>
              <w:rPr>
                <w:rFonts w:ascii="Comic Sans MS" w:hAnsi="Comic Sans MS"/>
                <w:color w:val="000000" w:themeColor="text1"/>
                <w:sz w:val="32"/>
                <w:szCs w:val="32"/>
              </w:rPr>
            </w:pPr>
            <w:r>
              <w:rPr>
                <w:rFonts w:ascii="Comic Sans MS" w:hAnsi="Comic Sans MS"/>
                <w:color w:val="000000" w:themeColor="text1"/>
                <w:sz w:val="32"/>
                <w:szCs w:val="32"/>
              </w:rPr>
              <w:t>Outdoor Growing, Learning and Environment</w:t>
            </w:r>
          </w:p>
        </w:tc>
        <w:tc>
          <w:tcPr>
            <w:tcW w:w="8281" w:type="dxa"/>
            <w:shd w:val="clear" w:color="auto" w:fill="E2EFD9" w:themeFill="accent6" w:themeFillTint="33"/>
          </w:tcPr>
          <w:p w14:paraId="16AA21AB" w14:textId="77777777" w:rsidR="00647096" w:rsidRPr="00DF269B" w:rsidRDefault="00647096" w:rsidP="00647096">
            <w:pPr>
              <w:pStyle w:val="ListParagraph"/>
              <w:numPr>
                <w:ilvl w:val="0"/>
                <w:numId w:val="1"/>
              </w:numPr>
              <w:rPr>
                <w:rFonts w:ascii="Comic Sans MS" w:hAnsi="Comic Sans MS"/>
                <w:color w:val="000000" w:themeColor="text1"/>
                <w:sz w:val="24"/>
                <w:szCs w:val="24"/>
              </w:rPr>
            </w:pPr>
            <w:r w:rsidRPr="5DB35EC9">
              <w:rPr>
                <w:rFonts w:ascii="Comic Sans MS" w:hAnsi="Comic Sans MS"/>
                <w:color w:val="000000" w:themeColor="text1"/>
                <w:sz w:val="24"/>
                <w:szCs w:val="24"/>
              </w:rPr>
              <w:t>Science –</w:t>
            </w:r>
            <w:r>
              <w:rPr>
                <w:rFonts w:ascii="Comic Sans MS" w:hAnsi="Comic Sans MS"/>
                <w:color w:val="000000" w:themeColor="text1"/>
                <w:sz w:val="24"/>
                <w:szCs w:val="24"/>
              </w:rPr>
              <w:t xml:space="preserve"> Planting, </w:t>
            </w:r>
            <w:proofErr w:type="gramStart"/>
            <w:r>
              <w:rPr>
                <w:rFonts w:ascii="Comic Sans MS" w:hAnsi="Comic Sans MS"/>
                <w:color w:val="000000" w:themeColor="text1"/>
                <w:sz w:val="24"/>
                <w:szCs w:val="24"/>
              </w:rPr>
              <w:t>Growing</w:t>
            </w:r>
            <w:proofErr w:type="gramEnd"/>
            <w:r>
              <w:rPr>
                <w:rFonts w:ascii="Comic Sans MS" w:hAnsi="Comic Sans MS"/>
                <w:color w:val="000000" w:themeColor="text1"/>
                <w:sz w:val="24"/>
                <w:szCs w:val="24"/>
              </w:rPr>
              <w:t xml:space="preserve"> and caring for our environment – Eco Pledge – to encourage more living things into our environment.</w:t>
            </w:r>
          </w:p>
          <w:p w14:paraId="17DA5D0A" w14:textId="77777777" w:rsidR="00647096" w:rsidRDefault="00647096" w:rsidP="00647096">
            <w:pPr>
              <w:pStyle w:val="ListParagraph"/>
              <w:numPr>
                <w:ilvl w:val="0"/>
                <w:numId w:val="1"/>
              </w:numPr>
              <w:rPr>
                <w:rFonts w:ascii="Comic Sans MS" w:hAnsi="Comic Sans MS"/>
                <w:color w:val="000000" w:themeColor="text1"/>
                <w:sz w:val="24"/>
                <w:szCs w:val="24"/>
              </w:rPr>
            </w:pPr>
            <w:r w:rsidRPr="5DB35EC9">
              <w:rPr>
                <w:rFonts w:ascii="Comic Sans MS" w:hAnsi="Comic Sans MS"/>
                <w:color w:val="000000" w:themeColor="text1"/>
                <w:sz w:val="24"/>
                <w:szCs w:val="24"/>
              </w:rPr>
              <w:t>Eco Schools Representatives</w:t>
            </w:r>
          </w:p>
          <w:p w14:paraId="2F2FF9CA" w14:textId="77777777" w:rsidR="00647096" w:rsidRPr="00DF269B" w:rsidRDefault="00647096" w:rsidP="00647096">
            <w:pPr>
              <w:pStyle w:val="ListParagraph"/>
              <w:rPr>
                <w:rFonts w:ascii="Comic Sans MS" w:hAnsi="Comic Sans MS"/>
                <w:color w:val="000000" w:themeColor="text1"/>
                <w:sz w:val="24"/>
                <w:szCs w:val="24"/>
              </w:rPr>
            </w:pPr>
          </w:p>
        </w:tc>
      </w:tr>
      <w:tr w:rsidR="00647096" w14:paraId="2E71DE0B" w14:textId="77777777" w:rsidTr="00647096">
        <w:tc>
          <w:tcPr>
            <w:tcW w:w="5665" w:type="dxa"/>
            <w:shd w:val="clear" w:color="auto" w:fill="D9E2F3" w:themeFill="accent1" w:themeFillTint="33"/>
          </w:tcPr>
          <w:p w14:paraId="19FF5840" w14:textId="77777777" w:rsidR="00647096" w:rsidRPr="00B51A05" w:rsidRDefault="00647096" w:rsidP="00647096">
            <w:pPr>
              <w:jc w:val="center"/>
              <w:rPr>
                <w:rFonts w:ascii="Comic Sans MS" w:hAnsi="Comic Sans MS"/>
                <w:color w:val="000000" w:themeColor="text1"/>
                <w:sz w:val="32"/>
                <w:szCs w:val="32"/>
              </w:rPr>
            </w:pPr>
            <w:r>
              <w:rPr>
                <w:rFonts w:ascii="Comic Sans MS" w:hAnsi="Comic Sans MS"/>
                <w:color w:val="000000" w:themeColor="text1"/>
                <w:sz w:val="32"/>
                <w:szCs w:val="32"/>
              </w:rPr>
              <w:t>Wider World and Diversity</w:t>
            </w:r>
          </w:p>
        </w:tc>
        <w:tc>
          <w:tcPr>
            <w:tcW w:w="8281" w:type="dxa"/>
            <w:shd w:val="clear" w:color="auto" w:fill="D9E2F3" w:themeFill="accent1" w:themeFillTint="33"/>
          </w:tcPr>
          <w:p w14:paraId="73E951DC" w14:textId="77777777" w:rsidR="00647096" w:rsidRPr="004C732E" w:rsidRDefault="00647096" w:rsidP="00647096">
            <w:pPr>
              <w:pStyle w:val="ListParagraph"/>
              <w:numPr>
                <w:ilvl w:val="0"/>
                <w:numId w:val="3"/>
              </w:numPr>
              <w:rPr>
                <w:rFonts w:ascii="Comic Sans MS" w:hAnsi="Comic Sans MS"/>
                <w:color w:val="000000" w:themeColor="text1"/>
                <w:sz w:val="24"/>
                <w:szCs w:val="24"/>
              </w:rPr>
            </w:pPr>
            <w:r w:rsidRPr="703DE98F">
              <w:rPr>
                <w:rFonts w:ascii="Comic Sans MS" w:hAnsi="Comic Sans MS"/>
                <w:color w:val="000000" w:themeColor="text1"/>
                <w:sz w:val="24"/>
                <w:szCs w:val="24"/>
              </w:rPr>
              <w:t>PSHCE/RE</w:t>
            </w:r>
            <w:r>
              <w:rPr>
                <w:rFonts w:ascii="Comic Sans MS" w:hAnsi="Comic Sans MS"/>
                <w:color w:val="000000" w:themeColor="text1"/>
                <w:sz w:val="24"/>
                <w:szCs w:val="24"/>
              </w:rPr>
              <w:t xml:space="preserve"> – Celebrating diversity – Considering how diverse our local community is.</w:t>
            </w:r>
          </w:p>
          <w:p w14:paraId="58F6511E" w14:textId="77777777" w:rsidR="00647096" w:rsidRDefault="00647096" w:rsidP="00647096">
            <w:pPr>
              <w:pStyle w:val="ListParagraph"/>
              <w:numPr>
                <w:ilvl w:val="0"/>
                <w:numId w:val="3"/>
              </w:numPr>
              <w:rPr>
                <w:rFonts w:ascii="Comic Sans MS" w:hAnsi="Comic Sans MS"/>
                <w:color w:val="000000" w:themeColor="text1"/>
                <w:sz w:val="24"/>
                <w:szCs w:val="24"/>
              </w:rPr>
            </w:pPr>
            <w:r w:rsidRPr="5DB35EC9">
              <w:rPr>
                <w:rFonts w:ascii="Comic Sans MS" w:hAnsi="Comic Sans MS"/>
                <w:color w:val="000000" w:themeColor="text1"/>
                <w:sz w:val="24"/>
                <w:szCs w:val="24"/>
              </w:rPr>
              <w:t>School Council</w:t>
            </w:r>
          </w:p>
          <w:p w14:paraId="7C92D0D3" w14:textId="77777777" w:rsidR="00647096" w:rsidRDefault="00647096" w:rsidP="00647096">
            <w:pPr>
              <w:pStyle w:val="ListParagraph"/>
              <w:numPr>
                <w:ilvl w:val="0"/>
                <w:numId w:val="3"/>
              </w:numPr>
              <w:rPr>
                <w:rFonts w:ascii="Comic Sans MS" w:hAnsi="Comic Sans MS"/>
                <w:color w:val="000000" w:themeColor="text1"/>
                <w:sz w:val="24"/>
                <w:szCs w:val="24"/>
              </w:rPr>
            </w:pPr>
            <w:r w:rsidRPr="5DB35EC9">
              <w:rPr>
                <w:rFonts w:ascii="Comic Sans MS" w:hAnsi="Comic Sans MS"/>
                <w:color w:val="000000" w:themeColor="text1"/>
                <w:sz w:val="24"/>
                <w:szCs w:val="24"/>
              </w:rPr>
              <w:t xml:space="preserve">French – Learning about a different </w:t>
            </w:r>
            <w:proofErr w:type="gramStart"/>
            <w:r w:rsidRPr="5DB35EC9">
              <w:rPr>
                <w:rFonts w:ascii="Comic Sans MS" w:hAnsi="Comic Sans MS"/>
                <w:color w:val="000000" w:themeColor="text1"/>
                <w:sz w:val="24"/>
                <w:szCs w:val="24"/>
              </w:rPr>
              <w:t>language</w:t>
            </w:r>
            <w:proofErr w:type="gramEnd"/>
          </w:p>
          <w:p w14:paraId="27622232" w14:textId="77777777" w:rsidR="00647096" w:rsidRDefault="00647096" w:rsidP="00647096">
            <w:pPr>
              <w:pStyle w:val="ListParagraph"/>
              <w:numPr>
                <w:ilvl w:val="0"/>
                <w:numId w:val="3"/>
              </w:numPr>
              <w:rPr>
                <w:rFonts w:ascii="Comic Sans MS" w:hAnsi="Comic Sans MS"/>
                <w:color w:val="000000" w:themeColor="text1"/>
                <w:sz w:val="24"/>
                <w:szCs w:val="24"/>
              </w:rPr>
            </w:pPr>
            <w:r w:rsidRPr="703DE98F">
              <w:rPr>
                <w:rFonts w:ascii="Comic Sans MS" w:hAnsi="Comic Sans MS"/>
                <w:color w:val="000000" w:themeColor="text1"/>
                <w:sz w:val="24"/>
                <w:szCs w:val="24"/>
              </w:rPr>
              <w:t>Music from other cultures – rhythm and blues</w:t>
            </w:r>
          </w:p>
          <w:p w14:paraId="7AC68F3C" w14:textId="77777777" w:rsidR="00647096" w:rsidRPr="004C732E" w:rsidRDefault="00647096" w:rsidP="00647096">
            <w:pPr>
              <w:pStyle w:val="ListParagraph"/>
              <w:numPr>
                <w:ilvl w:val="0"/>
                <w:numId w:val="3"/>
              </w:numPr>
              <w:rPr>
                <w:rFonts w:ascii="Comic Sans MS" w:hAnsi="Comic Sans MS"/>
                <w:color w:val="000000" w:themeColor="text1"/>
                <w:sz w:val="24"/>
                <w:szCs w:val="24"/>
              </w:rPr>
            </w:pPr>
            <w:r w:rsidRPr="5DB35EC9">
              <w:rPr>
                <w:rFonts w:ascii="Comic Sans MS" w:hAnsi="Comic Sans MS"/>
                <w:color w:val="000000" w:themeColor="text1"/>
                <w:sz w:val="24"/>
                <w:szCs w:val="24"/>
              </w:rPr>
              <w:t>Computing – networking/online safety</w:t>
            </w:r>
          </w:p>
        </w:tc>
      </w:tr>
    </w:tbl>
    <w:p w14:paraId="55E2777E" w14:textId="0BE695A8" w:rsidR="00B51A05" w:rsidRPr="00697118" w:rsidRDefault="00697118" w:rsidP="00697118">
      <w:pPr>
        <w:spacing w:after="2235"/>
        <w:ind w:right="39"/>
        <w:jc w:val="center"/>
        <w:rPr>
          <w:rFonts w:ascii="Comic Sans MS" w:hAnsi="Comic Sans MS"/>
          <w:b/>
          <w:bCs/>
          <w:color w:val="000000" w:themeColor="text1"/>
          <w:sz w:val="24"/>
          <w:szCs w:val="24"/>
        </w:rPr>
      </w:pPr>
      <w:r>
        <w:rPr>
          <w:rFonts w:ascii="Comic Sans MS" w:hAnsi="Comic Sans MS"/>
          <w:b/>
          <w:bCs/>
          <w:color w:val="000000" w:themeColor="text1"/>
          <w:sz w:val="28"/>
          <w:szCs w:val="28"/>
          <w:u w:val="single"/>
        </w:rPr>
        <w:t xml:space="preserve">Links to our Curriculum Drivers </w:t>
      </w:r>
      <w:r>
        <w:rPr>
          <w:rFonts w:ascii="Comic Sans MS" w:hAnsi="Comic Sans MS"/>
          <w:b/>
          <w:bCs/>
          <w:color w:val="000000" w:themeColor="text1"/>
          <w:sz w:val="28"/>
          <w:szCs w:val="28"/>
        </w:rPr>
        <w:t>-</w:t>
      </w:r>
      <w:r w:rsidRPr="00697118">
        <w:rPr>
          <w:rFonts w:ascii="Comic Sans MS" w:hAnsi="Comic Sans MS"/>
          <w:b/>
          <w:bCs/>
          <w:color w:val="000000" w:themeColor="text1"/>
          <w:sz w:val="28"/>
          <w:szCs w:val="28"/>
        </w:rPr>
        <w:tab/>
      </w:r>
      <w:r>
        <w:rPr>
          <w:rFonts w:ascii="Comic Sans MS" w:hAnsi="Comic Sans MS"/>
          <w:b/>
          <w:bCs/>
          <w:color w:val="000000" w:themeColor="text1"/>
          <w:sz w:val="28"/>
          <w:szCs w:val="28"/>
          <w:u w:val="single"/>
        </w:rPr>
        <w:t>Danube Class</w:t>
      </w:r>
      <w:r w:rsidRPr="00697118">
        <w:rPr>
          <w:rFonts w:ascii="Comic Sans MS" w:hAnsi="Comic Sans MS"/>
          <w:b/>
          <w:bCs/>
          <w:color w:val="000000" w:themeColor="text1"/>
          <w:sz w:val="28"/>
          <w:szCs w:val="28"/>
        </w:rPr>
        <w:tab/>
      </w:r>
      <w:r w:rsidRPr="00697118">
        <w:rPr>
          <w:rFonts w:ascii="Comic Sans MS" w:hAnsi="Comic Sans MS"/>
          <w:b/>
          <w:bCs/>
          <w:color w:val="000000" w:themeColor="text1"/>
          <w:sz w:val="28"/>
          <w:szCs w:val="28"/>
        </w:rPr>
        <w:tab/>
      </w:r>
      <w:r w:rsidRPr="00697118">
        <w:rPr>
          <w:rFonts w:ascii="Comic Sans MS" w:hAnsi="Comic Sans MS"/>
          <w:b/>
          <w:bCs/>
          <w:color w:val="000000" w:themeColor="text1"/>
          <w:sz w:val="28"/>
          <w:szCs w:val="28"/>
        </w:rPr>
        <w:tab/>
      </w:r>
      <w:r>
        <w:rPr>
          <w:rFonts w:ascii="Comic Sans MS" w:hAnsi="Comic Sans MS"/>
          <w:b/>
          <w:bCs/>
          <w:color w:val="000000" w:themeColor="text1"/>
          <w:sz w:val="28"/>
          <w:szCs w:val="28"/>
          <w:u w:val="single"/>
        </w:rPr>
        <w:t xml:space="preserve">Autumn 2 </w:t>
      </w:r>
      <w:r>
        <w:rPr>
          <w:rFonts w:ascii="Comic Sans MS" w:hAnsi="Comic Sans MS"/>
          <w:b/>
          <w:bCs/>
          <w:color w:val="000000" w:themeColor="text1"/>
          <w:sz w:val="28"/>
          <w:szCs w:val="28"/>
        </w:rPr>
        <w:t xml:space="preserve">- </w:t>
      </w:r>
      <w:r>
        <w:rPr>
          <w:rFonts w:ascii="Comic Sans MS" w:hAnsi="Comic Sans MS"/>
          <w:b/>
          <w:bCs/>
          <w:color w:val="000000" w:themeColor="text1"/>
          <w:sz w:val="28"/>
          <w:szCs w:val="28"/>
          <w:u w:val="single"/>
        </w:rPr>
        <w:t>Year 3.4</w:t>
      </w:r>
      <w:r>
        <w:rPr>
          <w:rFonts w:ascii="Comic Sans MS" w:hAnsi="Comic Sans MS"/>
          <w:b/>
          <w:bCs/>
          <w:color w:val="000000" w:themeColor="text1"/>
          <w:sz w:val="28"/>
          <w:szCs w:val="28"/>
          <w:u w:val="single"/>
        </w:rPr>
        <w:br/>
      </w:r>
      <w:r>
        <w:rPr>
          <w:rFonts w:ascii="Comic Sans MS" w:hAnsi="Comic Sans MS"/>
          <w:b/>
          <w:bCs/>
          <w:color w:val="000000" w:themeColor="text1"/>
          <w:sz w:val="28"/>
          <w:szCs w:val="28"/>
          <w:u w:val="single"/>
        </w:rPr>
        <w:br/>
      </w:r>
      <w:r w:rsidR="000E0B63" w:rsidRPr="5DB35EC9">
        <w:rPr>
          <w:rFonts w:ascii="Comic Sans MS" w:hAnsi="Comic Sans MS"/>
          <w:b/>
          <w:bCs/>
          <w:color w:val="000000" w:themeColor="text1"/>
          <w:sz w:val="24"/>
          <w:szCs w:val="24"/>
        </w:rPr>
        <w:t xml:space="preserve">  </w:t>
      </w:r>
      <w:r w:rsidR="00B51A05" w:rsidRPr="5DB35EC9">
        <w:rPr>
          <w:rFonts w:ascii="Comic Sans MS" w:eastAsia="Comic Sans MS" w:hAnsi="Comic Sans MS" w:cs="Comic Sans MS"/>
          <w:sz w:val="24"/>
          <w:szCs w:val="24"/>
        </w:rPr>
        <w:t>The following drivers underpin our school curriculum and, with our vision and values, allow us to deliver our curriculum strategy.</w:t>
      </w:r>
      <w:r w:rsidR="000E0B63" w:rsidRPr="5DB35EC9">
        <w:rPr>
          <w:rFonts w:ascii="Comic Sans MS" w:eastAsia="Comic Sans MS" w:hAnsi="Comic Sans MS" w:cs="Comic Sans MS"/>
          <w:sz w:val="24"/>
          <w:szCs w:val="24"/>
        </w:rPr>
        <w:t xml:space="preserve">  </w:t>
      </w:r>
      <w:r w:rsidR="00B51A05" w:rsidRPr="5DB35EC9">
        <w:rPr>
          <w:rFonts w:ascii="Comic Sans MS" w:eastAsia="Comic Sans MS" w:hAnsi="Comic Sans MS" w:cs="Comic Sans MS"/>
          <w:sz w:val="24"/>
          <w:szCs w:val="24"/>
        </w:rPr>
        <w:t xml:space="preserve">These </w:t>
      </w:r>
      <w:r w:rsidR="00647096">
        <w:rPr>
          <w:rFonts w:ascii="Comic Sans MS" w:eastAsia="Comic Sans MS" w:hAnsi="Comic Sans MS" w:cs="Comic Sans MS"/>
          <w:sz w:val="24"/>
          <w:szCs w:val="24"/>
        </w:rPr>
        <w:t xml:space="preserve">key </w:t>
      </w:r>
      <w:r w:rsidR="00B51A05" w:rsidRPr="5DB35EC9">
        <w:rPr>
          <w:rFonts w:ascii="Comic Sans MS" w:eastAsia="Comic Sans MS" w:hAnsi="Comic Sans MS" w:cs="Comic Sans MS"/>
          <w:sz w:val="24"/>
          <w:szCs w:val="24"/>
        </w:rPr>
        <w:t xml:space="preserve">drivers are personal to our schools and reflect the locational, </w:t>
      </w:r>
      <w:proofErr w:type="gramStart"/>
      <w:r w:rsidR="00B51A05" w:rsidRPr="5DB35EC9">
        <w:rPr>
          <w:rFonts w:ascii="Comic Sans MS" w:eastAsia="Comic Sans MS" w:hAnsi="Comic Sans MS" w:cs="Comic Sans MS"/>
          <w:sz w:val="24"/>
          <w:szCs w:val="24"/>
        </w:rPr>
        <w:t>social</w:t>
      </w:r>
      <w:proofErr w:type="gramEnd"/>
      <w:r w:rsidR="00B51A05" w:rsidRPr="5DB35EC9">
        <w:rPr>
          <w:rFonts w:ascii="Comic Sans MS" w:eastAsia="Comic Sans MS" w:hAnsi="Comic Sans MS" w:cs="Comic Sans MS"/>
          <w:sz w:val="24"/>
          <w:szCs w:val="24"/>
        </w:rPr>
        <w:t xml:space="preserve"> and educational needs of our community.</w:t>
      </w:r>
    </w:p>
    <w:p w14:paraId="6C0A333E" w14:textId="77777777" w:rsidR="00B51A05" w:rsidRPr="00B51A05" w:rsidRDefault="00B51A05" w:rsidP="000E0B63">
      <w:pPr>
        <w:spacing w:after="0"/>
        <w:rPr>
          <w:color w:val="000000" w:themeColor="text1"/>
          <w:sz w:val="28"/>
          <w:szCs w:val="28"/>
        </w:rPr>
      </w:pPr>
    </w:p>
    <w:sectPr w:rsidR="00B51A05" w:rsidRPr="00B51A05" w:rsidSect="000E0B63">
      <w:pgSz w:w="16836" w:h="11908" w:orient="landscape"/>
      <w:pgMar w:top="456" w:right="676" w:bottom="56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9E8C"/>
    <w:multiLevelType w:val="hybridMultilevel"/>
    <w:tmpl w:val="5D4EDD44"/>
    <w:lvl w:ilvl="0" w:tplc="F72A97F4">
      <w:start w:val="1"/>
      <w:numFmt w:val="bullet"/>
      <w:lvlText w:val=""/>
      <w:lvlJc w:val="left"/>
      <w:pPr>
        <w:ind w:left="720" w:hanging="360"/>
      </w:pPr>
      <w:rPr>
        <w:rFonts w:ascii="Symbol" w:hAnsi="Symbol" w:hint="default"/>
      </w:rPr>
    </w:lvl>
    <w:lvl w:ilvl="1" w:tplc="065AF654">
      <w:start w:val="1"/>
      <w:numFmt w:val="bullet"/>
      <w:lvlText w:val="o"/>
      <w:lvlJc w:val="left"/>
      <w:pPr>
        <w:ind w:left="1440" w:hanging="360"/>
      </w:pPr>
      <w:rPr>
        <w:rFonts w:ascii="Courier New" w:hAnsi="Courier New" w:hint="default"/>
      </w:rPr>
    </w:lvl>
    <w:lvl w:ilvl="2" w:tplc="B1B04B16">
      <w:start w:val="1"/>
      <w:numFmt w:val="bullet"/>
      <w:lvlText w:val=""/>
      <w:lvlJc w:val="left"/>
      <w:pPr>
        <w:ind w:left="2160" w:hanging="360"/>
      </w:pPr>
      <w:rPr>
        <w:rFonts w:ascii="Wingdings" w:hAnsi="Wingdings" w:hint="default"/>
      </w:rPr>
    </w:lvl>
    <w:lvl w:ilvl="3" w:tplc="DE2CCC8A">
      <w:start w:val="1"/>
      <w:numFmt w:val="bullet"/>
      <w:lvlText w:val=""/>
      <w:lvlJc w:val="left"/>
      <w:pPr>
        <w:ind w:left="2880" w:hanging="360"/>
      </w:pPr>
      <w:rPr>
        <w:rFonts w:ascii="Symbol" w:hAnsi="Symbol" w:hint="default"/>
      </w:rPr>
    </w:lvl>
    <w:lvl w:ilvl="4" w:tplc="541E7316">
      <w:start w:val="1"/>
      <w:numFmt w:val="bullet"/>
      <w:lvlText w:val="o"/>
      <w:lvlJc w:val="left"/>
      <w:pPr>
        <w:ind w:left="3600" w:hanging="360"/>
      </w:pPr>
      <w:rPr>
        <w:rFonts w:ascii="Courier New" w:hAnsi="Courier New" w:hint="default"/>
      </w:rPr>
    </w:lvl>
    <w:lvl w:ilvl="5" w:tplc="72DCD354">
      <w:start w:val="1"/>
      <w:numFmt w:val="bullet"/>
      <w:lvlText w:val=""/>
      <w:lvlJc w:val="left"/>
      <w:pPr>
        <w:ind w:left="4320" w:hanging="360"/>
      </w:pPr>
      <w:rPr>
        <w:rFonts w:ascii="Wingdings" w:hAnsi="Wingdings" w:hint="default"/>
      </w:rPr>
    </w:lvl>
    <w:lvl w:ilvl="6" w:tplc="C89808BA">
      <w:start w:val="1"/>
      <w:numFmt w:val="bullet"/>
      <w:lvlText w:val=""/>
      <w:lvlJc w:val="left"/>
      <w:pPr>
        <w:ind w:left="5040" w:hanging="360"/>
      </w:pPr>
      <w:rPr>
        <w:rFonts w:ascii="Symbol" w:hAnsi="Symbol" w:hint="default"/>
      </w:rPr>
    </w:lvl>
    <w:lvl w:ilvl="7" w:tplc="2228BCDC">
      <w:start w:val="1"/>
      <w:numFmt w:val="bullet"/>
      <w:lvlText w:val="o"/>
      <w:lvlJc w:val="left"/>
      <w:pPr>
        <w:ind w:left="5760" w:hanging="360"/>
      </w:pPr>
      <w:rPr>
        <w:rFonts w:ascii="Courier New" w:hAnsi="Courier New" w:hint="default"/>
      </w:rPr>
    </w:lvl>
    <w:lvl w:ilvl="8" w:tplc="FA808D8C">
      <w:start w:val="1"/>
      <w:numFmt w:val="bullet"/>
      <w:lvlText w:val=""/>
      <w:lvlJc w:val="left"/>
      <w:pPr>
        <w:ind w:left="6480" w:hanging="360"/>
      </w:pPr>
      <w:rPr>
        <w:rFonts w:ascii="Wingdings" w:hAnsi="Wingdings" w:hint="default"/>
      </w:rPr>
    </w:lvl>
  </w:abstractNum>
  <w:abstractNum w:abstractNumId="1" w15:restartNumberingAfterBreak="0">
    <w:nsid w:val="11E36201"/>
    <w:multiLevelType w:val="multilevel"/>
    <w:tmpl w:val="117C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179016"/>
    <w:multiLevelType w:val="hybridMultilevel"/>
    <w:tmpl w:val="B0123D0C"/>
    <w:lvl w:ilvl="0" w:tplc="4058BB42">
      <w:start w:val="1"/>
      <w:numFmt w:val="bullet"/>
      <w:lvlText w:val=""/>
      <w:lvlJc w:val="left"/>
      <w:pPr>
        <w:ind w:left="720" w:hanging="360"/>
      </w:pPr>
      <w:rPr>
        <w:rFonts w:ascii="Symbol" w:hAnsi="Symbol" w:hint="default"/>
      </w:rPr>
    </w:lvl>
    <w:lvl w:ilvl="1" w:tplc="6CDCAAC2">
      <w:start w:val="1"/>
      <w:numFmt w:val="bullet"/>
      <w:lvlText w:val="o"/>
      <w:lvlJc w:val="left"/>
      <w:pPr>
        <w:ind w:left="1440" w:hanging="360"/>
      </w:pPr>
      <w:rPr>
        <w:rFonts w:ascii="Courier New" w:hAnsi="Courier New" w:hint="default"/>
      </w:rPr>
    </w:lvl>
    <w:lvl w:ilvl="2" w:tplc="6A0A83EC">
      <w:start w:val="1"/>
      <w:numFmt w:val="bullet"/>
      <w:lvlText w:val=""/>
      <w:lvlJc w:val="left"/>
      <w:pPr>
        <w:ind w:left="2160" w:hanging="360"/>
      </w:pPr>
      <w:rPr>
        <w:rFonts w:ascii="Wingdings" w:hAnsi="Wingdings" w:hint="default"/>
      </w:rPr>
    </w:lvl>
    <w:lvl w:ilvl="3" w:tplc="87D22BAE">
      <w:start w:val="1"/>
      <w:numFmt w:val="bullet"/>
      <w:lvlText w:val=""/>
      <w:lvlJc w:val="left"/>
      <w:pPr>
        <w:ind w:left="2880" w:hanging="360"/>
      </w:pPr>
      <w:rPr>
        <w:rFonts w:ascii="Symbol" w:hAnsi="Symbol" w:hint="default"/>
      </w:rPr>
    </w:lvl>
    <w:lvl w:ilvl="4" w:tplc="FB267528">
      <w:start w:val="1"/>
      <w:numFmt w:val="bullet"/>
      <w:lvlText w:val="o"/>
      <w:lvlJc w:val="left"/>
      <w:pPr>
        <w:ind w:left="3600" w:hanging="360"/>
      </w:pPr>
      <w:rPr>
        <w:rFonts w:ascii="Courier New" w:hAnsi="Courier New" w:hint="default"/>
      </w:rPr>
    </w:lvl>
    <w:lvl w:ilvl="5" w:tplc="F836B8C4">
      <w:start w:val="1"/>
      <w:numFmt w:val="bullet"/>
      <w:lvlText w:val=""/>
      <w:lvlJc w:val="left"/>
      <w:pPr>
        <w:ind w:left="4320" w:hanging="360"/>
      </w:pPr>
      <w:rPr>
        <w:rFonts w:ascii="Wingdings" w:hAnsi="Wingdings" w:hint="default"/>
      </w:rPr>
    </w:lvl>
    <w:lvl w:ilvl="6" w:tplc="D1FE8B12">
      <w:start w:val="1"/>
      <w:numFmt w:val="bullet"/>
      <w:lvlText w:val=""/>
      <w:lvlJc w:val="left"/>
      <w:pPr>
        <w:ind w:left="5040" w:hanging="360"/>
      </w:pPr>
      <w:rPr>
        <w:rFonts w:ascii="Symbol" w:hAnsi="Symbol" w:hint="default"/>
      </w:rPr>
    </w:lvl>
    <w:lvl w:ilvl="7" w:tplc="B54E02FC">
      <w:start w:val="1"/>
      <w:numFmt w:val="bullet"/>
      <w:lvlText w:val="o"/>
      <w:lvlJc w:val="left"/>
      <w:pPr>
        <w:ind w:left="5760" w:hanging="360"/>
      </w:pPr>
      <w:rPr>
        <w:rFonts w:ascii="Courier New" w:hAnsi="Courier New" w:hint="default"/>
      </w:rPr>
    </w:lvl>
    <w:lvl w:ilvl="8" w:tplc="C1C2D55E">
      <w:start w:val="1"/>
      <w:numFmt w:val="bullet"/>
      <w:lvlText w:val=""/>
      <w:lvlJc w:val="left"/>
      <w:pPr>
        <w:ind w:left="6480" w:hanging="360"/>
      </w:pPr>
      <w:rPr>
        <w:rFonts w:ascii="Wingdings" w:hAnsi="Wingdings" w:hint="default"/>
      </w:rPr>
    </w:lvl>
  </w:abstractNum>
  <w:abstractNum w:abstractNumId="3" w15:restartNumberingAfterBreak="0">
    <w:nsid w:val="22A49DD7"/>
    <w:multiLevelType w:val="hybridMultilevel"/>
    <w:tmpl w:val="1C86C472"/>
    <w:lvl w:ilvl="0" w:tplc="FD462F64">
      <w:start w:val="1"/>
      <w:numFmt w:val="bullet"/>
      <w:lvlText w:val="-"/>
      <w:lvlJc w:val="left"/>
      <w:pPr>
        <w:ind w:left="720" w:hanging="360"/>
      </w:pPr>
      <w:rPr>
        <w:rFonts w:ascii="Calibri" w:hAnsi="Calibri" w:hint="default"/>
      </w:rPr>
    </w:lvl>
    <w:lvl w:ilvl="1" w:tplc="85AEDFF4">
      <w:start w:val="1"/>
      <w:numFmt w:val="bullet"/>
      <w:lvlText w:val="o"/>
      <w:lvlJc w:val="left"/>
      <w:pPr>
        <w:ind w:left="1440" w:hanging="360"/>
      </w:pPr>
      <w:rPr>
        <w:rFonts w:ascii="Courier New" w:hAnsi="Courier New" w:hint="default"/>
      </w:rPr>
    </w:lvl>
    <w:lvl w:ilvl="2" w:tplc="13725D4A">
      <w:start w:val="1"/>
      <w:numFmt w:val="bullet"/>
      <w:lvlText w:val=""/>
      <w:lvlJc w:val="left"/>
      <w:pPr>
        <w:ind w:left="2160" w:hanging="360"/>
      </w:pPr>
      <w:rPr>
        <w:rFonts w:ascii="Wingdings" w:hAnsi="Wingdings" w:hint="default"/>
      </w:rPr>
    </w:lvl>
    <w:lvl w:ilvl="3" w:tplc="580AFE78">
      <w:start w:val="1"/>
      <w:numFmt w:val="bullet"/>
      <w:lvlText w:val=""/>
      <w:lvlJc w:val="left"/>
      <w:pPr>
        <w:ind w:left="2880" w:hanging="360"/>
      </w:pPr>
      <w:rPr>
        <w:rFonts w:ascii="Symbol" w:hAnsi="Symbol" w:hint="default"/>
      </w:rPr>
    </w:lvl>
    <w:lvl w:ilvl="4" w:tplc="0804D896">
      <w:start w:val="1"/>
      <w:numFmt w:val="bullet"/>
      <w:lvlText w:val="o"/>
      <w:lvlJc w:val="left"/>
      <w:pPr>
        <w:ind w:left="3600" w:hanging="360"/>
      </w:pPr>
      <w:rPr>
        <w:rFonts w:ascii="Courier New" w:hAnsi="Courier New" w:hint="default"/>
      </w:rPr>
    </w:lvl>
    <w:lvl w:ilvl="5" w:tplc="A9C45646">
      <w:start w:val="1"/>
      <w:numFmt w:val="bullet"/>
      <w:lvlText w:val=""/>
      <w:lvlJc w:val="left"/>
      <w:pPr>
        <w:ind w:left="4320" w:hanging="360"/>
      </w:pPr>
      <w:rPr>
        <w:rFonts w:ascii="Wingdings" w:hAnsi="Wingdings" w:hint="default"/>
      </w:rPr>
    </w:lvl>
    <w:lvl w:ilvl="6" w:tplc="1CB82C86">
      <w:start w:val="1"/>
      <w:numFmt w:val="bullet"/>
      <w:lvlText w:val=""/>
      <w:lvlJc w:val="left"/>
      <w:pPr>
        <w:ind w:left="5040" w:hanging="360"/>
      </w:pPr>
      <w:rPr>
        <w:rFonts w:ascii="Symbol" w:hAnsi="Symbol" w:hint="default"/>
      </w:rPr>
    </w:lvl>
    <w:lvl w:ilvl="7" w:tplc="5502A220">
      <w:start w:val="1"/>
      <w:numFmt w:val="bullet"/>
      <w:lvlText w:val="o"/>
      <w:lvlJc w:val="left"/>
      <w:pPr>
        <w:ind w:left="5760" w:hanging="360"/>
      </w:pPr>
      <w:rPr>
        <w:rFonts w:ascii="Courier New" w:hAnsi="Courier New" w:hint="default"/>
      </w:rPr>
    </w:lvl>
    <w:lvl w:ilvl="8" w:tplc="2C32E730">
      <w:start w:val="1"/>
      <w:numFmt w:val="bullet"/>
      <w:lvlText w:val=""/>
      <w:lvlJc w:val="left"/>
      <w:pPr>
        <w:ind w:left="6480" w:hanging="360"/>
      </w:pPr>
      <w:rPr>
        <w:rFonts w:ascii="Wingdings" w:hAnsi="Wingdings" w:hint="default"/>
      </w:rPr>
    </w:lvl>
  </w:abstractNum>
  <w:abstractNum w:abstractNumId="4" w15:restartNumberingAfterBreak="0">
    <w:nsid w:val="27F356B6"/>
    <w:multiLevelType w:val="multilevel"/>
    <w:tmpl w:val="8F52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DBC322"/>
    <w:multiLevelType w:val="hybridMultilevel"/>
    <w:tmpl w:val="D4F8AE9A"/>
    <w:lvl w:ilvl="0" w:tplc="BF5EF6E6">
      <w:start w:val="1"/>
      <w:numFmt w:val="bullet"/>
      <w:lvlText w:val=""/>
      <w:lvlJc w:val="left"/>
      <w:pPr>
        <w:ind w:left="720" w:hanging="360"/>
      </w:pPr>
      <w:rPr>
        <w:rFonts w:ascii="Symbol" w:hAnsi="Symbol" w:hint="default"/>
      </w:rPr>
    </w:lvl>
    <w:lvl w:ilvl="1" w:tplc="5CE64466">
      <w:start w:val="1"/>
      <w:numFmt w:val="bullet"/>
      <w:lvlText w:val="o"/>
      <w:lvlJc w:val="left"/>
      <w:pPr>
        <w:ind w:left="1440" w:hanging="360"/>
      </w:pPr>
      <w:rPr>
        <w:rFonts w:ascii="Courier New" w:hAnsi="Courier New" w:hint="default"/>
      </w:rPr>
    </w:lvl>
    <w:lvl w:ilvl="2" w:tplc="81E25E40">
      <w:start w:val="1"/>
      <w:numFmt w:val="bullet"/>
      <w:lvlText w:val=""/>
      <w:lvlJc w:val="left"/>
      <w:pPr>
        <w:ind w:left="2160" w:hanging="360"/>
      </w:pPr>
      <w:rPr>
        <w:rFonts w:ascii="Wingdings" w:hAnsi="Wingdings" w:hint="default"/>
      </w:rPr>
    </w:lvl>
    <w:lvl w:ilvl="3" w:tplc="1456915E">
      <w:start w:val="1"/>
      <w:numFmt w:val="bullet"/>
      <w:lvlText w:val=""/>
      <w:lvlJc w:val="left"/>
      <w:pPr>
        <w:ind w:left="2880" w:hanging="360"/>
      </w:pPr>
      <w:rPr>
        <w:rFonts w:ascii="Symbol" w:hAnsi="Symbol" w:hint="default"/>
      </w:rPr>
    </w:lvl>
    <w:lvl w:ilvl="4" w:tplc="52A4EFAA">
      <w:start w:val="1"/>
      <w:numFmt w:val="bullet"/>
      <w:lvlText w:val="o"/>
      <w:lvlJc w:val="left"/>
      <w:pPr>
        <w:ind w:left="3600" w:hanging="360"/>
      </w:pPr>
      <w:rPr>
        <w:rFonts w:ascii="Courier New" w:hAnsi="Courier New" w:hint="default"/>
      </w:rPr>
    </w:lvl>
    <w:lvl w:ilvl="5" w:tplc="E8E6519A">
      <w:start w:val="1"/>
      <w:numFmt w:val="bullet"/>
      <w:lvlText w:val=""/>
      <w:lvlJc w:val="left"/>
      <w:pPr>
        <w:ind w:left="4320" w:hanging="360"/>
      </w:pPr>
      <w:rPr>
        <w:rFonts w:ascii="Wingdings" w:hAnsi="Wingdings" w:hint="default"/>
      </w:rPr>
    </w:lvl>
    <w:lvl w:ilvl="6" w:tplc="EC54092A">
      <w:start w:val="1"/>
      <w:numFmt w:val="bullet"/>
      <w:lvlText w:val=""/>
      <w:lvlJc w:val="left"/>
      <w:pPr>
        <w:ind w:left="5040" w:hanging="360"/>
      </w:pPr>
      <w:rPr>
        <w:rFonts w:ascii="Symbol" w:hAnsi="Symbol" w:hint="default"/>
      </w:rPr>
    </w:lvl>
    <w:lvl w:ilvl="7" w:tplc="E79498D4">
      <w:start w:val="1"/>
      <w:numFmt w:val="bullet"/>
      <w:lvlText w:val="o"/>
      <w:lvlJc w:val="left"/>
      <w:pPr>
        <w:ind w:left="5760" w:hanging="360"/>
      </w:pPr>
      <w:rPr>
        <w:rFonts w:ascii="Courier New" w:hAnsi="Courier New" w:hint="default"/>
      </w:rPr>
    </w:lvl>
    <w:lvl w:ilvl="8" w:tplc="A77CCC4C">
      <w:start w:val="1"/>
      <w:numFmt w:val="bullet"/>
      <w:lvlText w:val=""/>
      <w:lvlJc w:val="left"/>
      <w:pPr>
        <w:ind w:left="6480" w:hanging="360"/>
      </w:pPr>
      <w:rPr>
        <w:rFonts w:ascii="Wingdings" w:hAnsi="Wingdings" w:hint="default"/>
      </w:rPr>
    </w:lvl>
  </w:abstractNum>
  <w:abstractNum w:abstractNumId="6" w15:restartNumberingAfterBreak="0">
    <w:nsid w:val="4884D812"/>
    <w:multiLevelType w:val="hybridMultilevel"/>
    <w:tmpl w:val="007CCB90"/>
    <w:lvl w:ilvl="0" w:tplc="CACC79F0">
      <w:start w:val="1"/>
      <w:numFmt w:val="bullet"/>
      <w:lvlText w:val=""/>
      <w:lvlJc w:val="left"/>
      <w:pPr>
        <w:ind w:left="720" w:hanging="360"/>
      </w:pPr>
      <w:rPr>
        <w:rFonts w:ascii="Symbol" w:hAnsi="Symbol" w:hint="default"/>
      </w:rPr>
    </w:lvl>
    <w:lvl w:ilvl="1" w:tplc="4A3C66FC">
      <w:start w:val="1"/>
      <w:numFmt w:val="bullet"/>
      <w:lvlText w:val="o"/>
      <w:lvlJc w:val="left"/>
      <w:pPr>
        <w:ind w:left="1440" w:hanging="360"/>
      </w:pPr>
      <w:rPr>
        <w:rFonts w:ascii="Courier New" w:hAnsi="Courier New" w:hint="default"/>
      </w:rPr>
    </w:lvl>
    <w:lvl w:ilvl="2" w:tplc="56428730">
      <w:start w:val="1"/>
      <w:numFmt w:val="bullet"/>
      <w:lvlText w:val=""/>
      <w:lvlJc w:val="left"/>
      <w:pPr>
        <w:ind w:left="2160" w:hanging="360"/>
      </w:pPr>
      <w:rPr>
        <w:rFonts w:ascii="Wingdings" w:hAnsi="Wingdings" w:hint="default"/>
      </w:rPr>
    </w:lvl>
    <w:lvl w:ilvl="3" w:tplc="9FA896FC">
      <w:start w:val="1"/>
      <w:numFmt w:val="bullet"/>
      <w:lvlText w:val=""/>
      <w:lvlJc w:val="left"/>
      <w:pPr>
        <w:ind w:left="2880" w:hanging="360"/>
      </w:pPr>
      <w:rPr>
        <w:rFonts w:ascii="Symbol" w:hAnsi="Symbol" w:hint="default"/>
      </w:rPr>
    </w:lvl>
    <w:lvl w:ilvl="4" w:tplc="D3CCB536">
      <w:start w:val="1"/>
      <w:numFmt w:val="bullet"/>
      <w:lvlText w:val="o"/>
      <w:lvlJc w:val="left"/>
      <w:pPr>
        <w:ind w:left="3600" w:hanging="360"/>
      </w:pPr>
      <w:rPr>
        <w:rFonts w:ascii="Courier New" w:hAnsi="Courier New" w:hint="default"/>
      </w:rPr>
    </w:lvl>
    <w:lvl w:ilvl="5" w:tplc="7BE811FC">
      <w:start w:val="1"/>
      <w:numFmt w:val="bullet"/>
      <w:lvlText w:val=""/>
      <w:lvlJc w:val="left"/>
      <w:pPr>
        <w:ind w:left="4320" w:hanging="360"/>
      </w:pPr>
      <w:rPr>
        <w:rFonts w:ascii="Wingdings" w:hAnsi="Wingdings" w:hint="default"/>
      </w:rPr>
    </w:lvl>
    <w:lvl w:ilvl="6" w:tplc="734CCD0C">
      <w:start w:val="1"/>
      <w:numFmt w:val="bullet"/>
      <w:lvlText w:val=""/>
      <w:lvlJc w:val="left"/>
      <w:pPr>
        <w:ind w:left="5040" w:hanging="360"/>
      </w:pPr>
      <w:rPr>
        <w:rFonts w:ascii="Symbol" w:hAnsi="Symbol" w:hint="default"/>
      </w:rPr>
    </w:lvl>
    <w:lvl w:ilvl="7" w:tplc="E9980C70">
      <w:start w:val="1"/>
      <w:numFmt w:val="bullet"/>
      <w:lvlText w:val="o"/>
      <w:lvlJc w:val="left"/>
      <w:pPr>
        <w:ind w:left="5760" w:hanging="360"/>
      </w:pPr>
      <w:rPr>
        <w:rFonts w:ascii="Courier New" w:hAnsi="Courier New" w:hint="default"/>
      </w:rPr>
    </w:lvl>
    <w:lvl w:ilvl="8" w:tplc="8A54262A">
      <w:start w:val="1"/>
      <w:numFmt w:val="bullet"/>
      <w:lvlText w:val=""/>
      <w:lvlJc w:val="left"/>
      <w:pPr>
        <w:ind w:left="6480" w:hanging="360"/>
      </w:pPr>
      <w:rPr>
        <w:rFonts w:ascii="Wingdings" w:hAnsi="Wingdings" w:hint="default"/>
      </w:rPr>
    </w:lvl>
  </w:abstractNum>
  <w:abstractNum w:abstractNumId="7" w15:restartNumberingAfterBreak="0">
    <w:nsid w:val="5AA420AA"/>
    <w:multiLevelType w:val="hybridMultilevel"/>
    <w:tmpl w:val="A42E0946"/>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8" w15:restartNumberingAfterBreak="0">
    <w:nsid w:val="5EF519CE"/>
    <w:multiLevelType w:val="hybridMultilevel"/>
    <w:tmpl w:val="C56A1CF2"/>
    <w:lvl w:ilvl="0" w:tplc="11B25582">
      <w:start w:val="16"/>
      <w:numFmt w:val="bullet"/>
      <w:lvlText w:val="-"/>
      <w:lvlJc w:val="left"/>
      <w:pPr>
        <w:ind w:left="720" w:hanging="360"/>
      </w:pPr>
      <w:rPr>
        <w:rFonts w:ascii="Comic Sans MS" w:eastAsia="Calibri"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C824AC"/>
    <w:multiLevelType w:val="hybridMultilevel"/>
    <w:tmpl w:val="1592DBB8"/>
    <w:lvl w:ilvl="0" w:tplc="C32E6FD8">
      <w:start w:val="1"/>
      <w:numFmt w:val="bullet"/>
      <w:lvlText w:val="•"/>
      <w:lvlJc w:val="left"/>
      <w:pPr>
        <w:ind w:left="0"/>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1" w:tplc="0F2E9E54">
      <w:start w:val="1"/>
      <w:numFmt w:val="bullet"/>
      <w:lvlText w:val="o"/>
      <w:lvlJc w:val="left"/>
      <w:pPr>
        <w:ind w:left="118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2" w:tplc="97E01BC0">
      <w:start w:val="1"/>
      <w:numFmt w:val="bullet"/>
      <w:lvlText w:val="▪"/>
      <w:lvlJc w:val="left"/>
      <w:pPr>
        <w:ind w:left="190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3" w:tplc="0EB455B2">
      <w:start w:val="1"/>
      <w:numFmt w:val="bullet"/>
      <w:lvlText w:val="•"/>
      <w:lvlJc w:val="left"/>
      <w:pPr>
        <w:ind w:left="262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4" w:tplc="DEEA7642">
      <w:start w:val="1"/>
      <w:numFmt w:val="bullet"/>
      <w:lvlText w:val="o"/>
      <w:lvlJc w:val="left"/>
      <w:pPr>
        <w:ind w:left="334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5" w:tplc="36E679DA">
      <w:start w:val="1"/>
      <w:numFmt w:val="bullet"/>
      <w:lvlText w:val="▪"/>
      <w:lvlJc w:val="left"/>
      <w:pPr>
        <w:ind w:left="406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6" w:tplc="03F882B6">
      <w:start w:val="1"/>
      <w:numFmt w:val="bullet"/>
      <w:lvlText w:val="•"/>
      <w:lvlJc w:val="left"/>
      <w:pPr>
        <w:ind w:left="478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7" w:tplc="EAC65262">
      <w:start w:val="1"/>
      <w:numFmt w:val="bullet"/>
      <w:lvlText w:val="o"/>
      <w:lvlJc w:val="left"/>
      <w:pPr>
        <w:ind w:left="550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8" w:tplc="E562746C">
      <w:start w:val="1"/>
      <w:numFmt w:val="bullet"/>
      <w:lvlText w:val="▪"/>
      <w:lvlJc w:val="left"/>
      <w:pPr>
        <w:ind w:left="622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7B59576E"/>
    <w:multiLevelType w:val="hybridMultilevel"/>
    <w:tmpl w:val="D764AA36"/>
    <w:lvl w:ilvl="0" w:tplc="2440FBC8">
      <w:start w:val="1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8153322">
    <w:abstractNumId w:val="5"/>
  </w:num>
  <w:num w:numId="2" w16cid:durableId="1797017579">
    <w:abstractNumId w:val="6"/>
  </w:num>
  <w:num w:numId="3" w16cid:durableId="1892888728">
    <w:abstractNumId w:val="0"/>
  </w:num>
  <w:num w:numId="4" w16cid:durableId="1376272743">
    <w:abstractNumId w:val="2"/>
  </w:num>
  <w:num w:numId="5" w16cid:durableId="78722376">
    <w:abstractNumId w:val="3"/>
  </w:num>
  <w:num w:numId="6" w16cid:durableId="1056660672">
    <w:abstractNumId w:val="9"/>
  </w:num>
  <w:num w:numId="7" w16cid:durableId="2061712111">
    <w:abstractNumId w:val="7"/>
  </w:num>
  <w:num w:numId="8" w16cid:durableId="420760738">
    <w:abstractNumId w:val="4"/>
  </w:num>
  <w:num w:numId="9" w16cid:durableId="1226916737">
    <w:abstractNumId w:val="1"/>
  </w:num>
  <w:num w:numId="10" w16cid:durableId="1454862329">
    <w:abstractNumId w:val="8"/>
  </w:num>
  <w:num w:numId="11" w16cid:durableId="16484372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A4E"/>
    <w:rsid w:val="00006B9F"/>
    <w:rsid w:val="00037A4E"/>
    <w:rsid w:val="000E0B63"/>
    <w:rsid w:val="001A380A"/>
    <w:rsid w:val="002B08F8"/>
    <w:rsid w:val="002B7279"/>
    <w:rsid w:val="00473880"/>
    <w:rsid w:val="004C732E"/>
    <w:rsid w:val="004F2194"/>
    <w:rsid w:val="00504AB4"/>
    <w:rsid w:val="00545304"/>
    <w:rsid w:val="005641C0"/>
    <w:rsid w:val="00647096"/>
    <w:rsid w:val="00697118"/>
    <w:rsid w:val="00743388"/>
    <w:rsid w:val="0076400B"/>
    <w:rsid w:val="00821C32"/>
    <w:rsid w:val="00981870"/>
    <w:rsid w:val="00982FBE"/>
    <w:rsid w:val="009C6F10"/>
    <w:rsid w:val="00A8440D"/>
    <w:rsid w:val="00AD3265"/>
    <w:rsid w:val="00B366B7"/>
    <w:rsid w:val="00B51A05"/>
    <w:rsid w:val="00CC2CAC"/>
    <w:rsid w:val="00CE70E7"/>
    <w:rsid w:val="00D43424"/>
    <w:rsid w:val="00D504C7"/>
    <w:rsid w:val="00D5251F"/>
    <w:rsid w:val="00D96E26"/>
    <w:rsid w:val="00DF269B"/>
    <w:rsid w:val="00DF6AC7"/>
    <w:rsid w:val="00E136AA"/>
    <w:rsid w:val="00E90B7A"/>
    <w:rsid w:val="00F479D3"/>
    <w:rsid w:val="021C8290"/>
    <w:rsid w:val="06F25196"/>
    <w:rsid w:val="07927E4D"/>
    <w:rsid w:val="090F3BA9"/>
    <w:rsid w:val="0E245A89"/>
    <w:rsid w:val="0F4C24A8"/>
    <w:rsid w:val="0FB2865A"/>
    <w:rsid w:val="10AF0BB0"/>
    <w:rsid w:val="10E7F509"/>
    <w:rsid w:val="132A1C78"/>
    <w:rsid w:val="1346AD92"/>
    <w:rsid w:val="13C15B16"/>
    <w:rsid w:val="16B73D30"/>
    <w:rsid w:val="1774AD9A"/>
    <w:rsid w:val="1969836F"/>
    <w:rsid w:val="1AAFF080"/>
    <w:rsid w:val="1C87FBD4"/>
    <w:rsid w:val="1CD718A9"/>
    <w:rsid w:val="1CD9729B"/>
    <w:rsid w:val="1DF8BADD"/>
    <w:rsid w:val="1F9C8E7D"/>
    <w:rsid w:val="1FE25CEB"/>
    <w:rsid w:val="1FFA49F9"/>
    <w:rsid w:val="20C8F2D3"/>
    <w:rsid w:val="20DB4BBD"/>
    <w:rsid w:val="2105579F"/>
    <w:rsid w:val="21305B9F"/>
    <w:rsid w:val="22639A4C"/>
    <w:rsid w:val="22685847"/>
    <w:rsid w:val="234008FF"/>
    <w:rsid w:val="23641630"/>
    <w:rsid w:val="2538BEF9"/>
    <w:rsid w:val="253920BD"/>
    <w:rsid w:val="26F43C87"/>
    <w:rsid w:val="28320EEE"/>
    <w:rsid w:val="2ABE1588"/>
    <w:rsid w:val="2C7F0484"/>
    <w:rsid w:val="2D0311BA"/>
    <w:rsid w:val="2DE0EFFE"/>
    <w:rsid w:val="2F5A991C"/>
    <w:rsid w:val="30700D09"/>
    <w:rsid w:val="318A2067"/>
    <w:rsid w:val="35745D78"/>
    <w:rsid w:val="37C6CB44"/>
    <w:rsid w:val="38231628"/>
    <w:rsid w:val="39C53E11"/>
    <w:rsid w:val="3A47C8CD"/>
    <w:rsid w:val="3C86A038"/>
    <w:rsid w:val="3CD5DB06"/>
    <w:rsid w:val="3DACA493"/>
    <w:rsid w:val="3E2D61A8"/>
    <w:rsid w:val="3F826792"/>
    <w:rsid w:val="40711822"/>
    <w:rsid w:val="40E39745"/>
    <w:rsid w:val="414598C0"/>
    <w:rsid w:val="436A0348"/>
    <w:rsid w:val="4534C85A"/>
    <w:rsid w:val="45C09471"/>
    <w:rsid w:val="46B14B4A"/>
    <w:rsid w:val="46B99EB2"/>
    <w:rsid w:val="494BC886"/>
    <w:rsid w:val="49D944CC"/>
    <w:rsid w:val="4B9C4648"/>
    <w:rsid w:val="4C039BD3"/>
    <w:rsid w:val="4C202A0F"/>
    <w:rsid w:val="4D8BD2BC"/>
    <w:rsid w:val="4DA3F0D9"/>
    <w:rsid w:val="4DAEE778"/>
    <w:rsid w:val="4FF8AEB9"/>
    <w:rsid w:val="51434E10"/>
    <w:rsid w:val="51CD3145"/>
    <w:rsid w:val="51EB92C3"/>
    <w:rsid w:val="523A55C4"/>
    <w:rsid w:val="52747961"/>
    <w:rsid w:val="5719EACB"/>
    <w:rsid w:val="582808F5"/>
    <w:rsid w:val="5B830C48"/>
    <w:rsid w:val="5DB35EC9"/>
    <w:rsid w:val="5E01A3EE"/>
    <w:rsid w:val="60A55507"/>
    <w:rsid w:val="61820EA1"/>
    <w:rsid w:val="61A47D31"/>
    <w:rsid w:val="63B404B6"/>
    <w:rsid w:val="66AA3F20"/>
    <w:rsid w:val="67C035E9"/>
    <w:rsid w:val="6874E849"/>
    <w:rsid w:val="69B8EB4E"/>
    <w:rsid w:val="6AA0E542"/>
    <w:rsid w:val="6BDE62C7"/>
    <w:rsid w:val="6C4175C2"/>
    <w:rsid w:val="6C5E7F57"/>
    <w:rsid w:val="6C91E298"/>
    <w:rsid w:val="6D180117"/>
    <w:rsid w:val="6D6A8CED"/>
    <w:rsid w:val="6ED82C60"/>
    <w:rsid w:val="6EEADA6A"/>
    <w:rsid w:val="6FC0B61B"/>
    <w:rsid w:val="70139443"/>
    <w:rsid w:val="70327E68"/>
    <w:rsid w:val="703DE98F"/>
    <w:rsid w:val="7153BA5F"/>
    <w:rsid w:val="71F02BC1"/>
    <w:rsid w:val="7460FB17"/>
    <w:rsid w:val="762AC723"/>
    <w:rsid w:val="767F2CE1"/>
    <w:rsid w:val="797E30F6"/>
    <w:rsid w:val="79FE71A5"/>
    <w:rsid w:val="7D361267"/>
    <w:rsid w:val="7D4F489D"/>
    <w:rsid w:val="7ED1E2C8"/>
    <w:rsid w:val="7FDE0E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6566"/>
  <w15:docId w15:val="{FEA710A7-853D-4D85-ADD4-B0C3535F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81870"/>
    <w:pPr>
      <w:ind w:left="720"/>
      <w:contextualSpacing/>
    </w:pPr>
  </w:style>
  <w:style w:type="table" w:styleId="TableGrid0">
    <w:name w:val="Table Grid"/>
    <w:basedOn w:val="TableNormal"/>
    <w:uiPriority w:val="39"/>
    <w:rsid w:val="00B51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136A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136AA"/>
  </w:style>
  <w:style w:type="character" w:customStyle="1" w:styleId="eop">
    <w:name w:val="eop"/>
    <w:basedOn w:val="DefaultParagraphFont"/>
    <w:rsid w:val="00E13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026901">
      <w:bodyDiv w:val="1"/>
      <w:marLeft w:val="0"/>
      <w:marRight w:val="0"/>
      <w:marTop w:val="0"/>
      <w:marBottom w:val="0"/>
      <w:divBdr>
        <w:top w:val="none" w:sz="0" w:space="0" w:color="auto"/>
        <w:left w:val="none" w:sz="0" w:space="0" w:color="auto"/>
        <w:bottom w:val="none" w:sz="0" w:space="0" w:color="auto"/>
        <w:right w:val="none" w:sz="0" w:space="0" w:color="auto"/>
      </w:divBdr>
    </w:div>
    <w:div w:id="1852521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AA23F1FFC48A4F8A4C49D56B4E6D5B" ma:contentTypeVersion="17" ma:contentTypeDescription="Create a new document." ma:contentTypeScope="" ma:versionID="32e4009d09d485762d4f729c91f6661a">
  <xsd:schema xmlns:xsd="http://www.w3.org/2001/XMLSchema" xmlns:xs="http://www.w3.org/2001/XMLSchema" xmlns:p="http://schemas.microsoft.com/office/2006/metadata/properties" xmlns:ns2="e2d532d0-be23-4683-9d25-da1f89588a88" xmlns:ns3="52006772-ede5-4ae8-be3d-98b34ebd4dd9" targetNamespace="http://schemas.microsoft.com/office/2006/metadata/properties" ma:root="true" ma:fieldsID="b4229edcd24bbeb9c64394dffcd912ed" ns2:_="" ns3:_="">
    <xsd:import namespace="e2d532d0-be23-4683-9d25-da1f89588a88"/>
    <xsd:import namespace="52006772-ede5-4ae8-be3d-98b34ebd4d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532d0-be23-4683-9d25-da1f89588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fad647-e4af-4d14-896b-79895c66252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006772-ede5-4ae8-be3d-98b34ebd4d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ac9028-78d5-4dfa-9621-48605cd400f6}" ma:internalName="TaxCatchAll" ma:showField="CatchAllData" ma:web="52006772-ede5-4ae8-be3d-98b34ebd4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d532d0-be23-4683-9d25-da1f89588a88">
      <Terms xmlns="http://schemas.microsoft.com/office/infopath/2007/PartnerControls"/>
    </lcf76f155ced4ddcb4097134ff3c332f>
    <TaxCatchAll xmlns="52006772-ede5-4ae8-be3d-98b34ebd4dd9" xsi:nil="true"/>
  </documentManagement>
</p:properties>
</file>

<file path=customXml/itemProps1.xml><?xml version="1.0" encoding="utf-8"?>
<ds:datastoreItem xmlns:ds="http://schemas.openxmlformats.org/officeDocument/2006/customXml" ds:itemID="{E917DAD1-AB73-440B-80DD-8F218D473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532d0-be23-4683-9d25-da1f89588a88"/>
    <ds:schemaRef ds:uri="52006772-ede5-4ae8-be3d-98b34ebd4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58395-9C21-46AF-945C-52ADB70B6313}">
  <ds:schemaRefs>
    <ds:schemaRef ds:uri="http://schemas.microsoft.com/sharepoint/v3/contenttype/forms"/>
  </ds:schemaRefs>
</ds:datastoreItem>
</file>

<file path=customXml/itemProps3.xml><?xml version="1.0" encoding="utf-8"?>
<ds:datastoreItem xmlns:ds="http://schemas.openxmlformats.org/officeDocument/2006/customXml" ds:itemID="{C051E863-621C-4C22-99D0-56F023AE8F3F}">
  <ds:schemaRefs>
    <ds:schemaRef ds:uri="http://schemas.microsoft.com/office/2006/metadata/properties"/>
    <ds:schemaRef ds:uri="http://schemas.microsoft.com/office/infopath/2007/PartnerControls"/>
    <ds:schemaRef ds:uri="e2d532d0-be23-4683-9d25-da1f89588a88"/>
    <ds:schemaRef ds:uri="52006772-ede5-4ae8-be3d-98b34ebd4dd9"/>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2</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Clarke</dc:creator>
  <cp:keywords/>
  <cp:lastModifiedBy>Mike Glenton</cp:lastModifiedBy>
  <cp:revision>9</cp:revision>
  <dcterms:created xsi:type="dcterms:W3CDTF">2023-11-06T16:15:00Z</dcterms:created>
  <dcterms:modified xsi:type="dcterms:W3CDTF">2023-11-08T11:01:00Z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0x0101004FAA23F1FFC48A4F8A4C49D56B4E6D5B</vt:lpwstr>
  </property>
  <property fmtid="{D5CDD505-2E9C-101B-9397-08002B2CF9AE}" pid="3" name="MediaServiceImageTags">
    <vt:lpwstr/>
  </property>
</Properties>
</file>